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B12E7" w14:textId="77777777" w:rsidR="002B3CA9" w:rsidRPr="0089648B" w:rsidRDefault="002B3CA9" w:rsidP="005735AD">
      <w:pPr>
        <w:rPr>
          <w:rStyle w:val="Strong"/>
          <w:b w:val="0"/>
        </w:rPr>
      </w:pPr>
    </w:p>
    <w:p w14:paraId="6390F0D2" w14:textId="77777777" w:rsidR="002B3CA9" w:rsidRPr="0089648B" w:rsidRDefault="002B3CA9" w:rsidP="005735AD">
      <w:pPr>
        <w:rPr>
          <w:rStyle w:val="Strong"/>
          <w:b w:val="0"/>
        </w:rPr>
      </w:pPr>
    </w:p>
    <w:p w14:paraId="4A739E60" w14:textId="77777777" w:rsidR="00525893" w:rsidRPr="0089648B" w:rsidRDefault="00525893" w:rsidP="005735AD">
      <w:pPr>
        <w:rPr>
          <w:rStyle w:val="Strong"/>
          <w:b w:val="0"/>
        </w:rPr>
      </w:pPr>
    </w:p>
    <w:p w14:paraId="7E27B11F" w14:textId="77777777" w:rsidR="00894A46" w:rsidRPr="006A4F0A" w:rsidRDefault="00BE5BC3" w:rsidP="00506991">
      <w:pPr>
        <w:pStyle w:val="Title"/>
        <w:pBdr>
          <w:bottom w:val="single" w:sz="24" w:space="4" w:color="002060"/>
        </w:pBdr>
        <w:ind w:left="1134"/>
        <w:rPr>
          <w:rStyle w:val="Strong"/>
        </w:rPr>
      </w:pPr>
      <w:r w:rsidRPr="006A4F0A">
        <w:rPr>
          <w:rStyle w:val="Strong"/>
        </w:rPr>
        <w:t>Affected Property</w:t>
      </w:r>
    </w:p>
    <w:p w14:paraId="0E085A74" w14:textId="77777777" w:rsidR="002A20D0" w:rsidRPr="0089648B" w:rsidRDefault="002A20D0" w:rsidP="00F94157">
      <w:pPr>
        <w:ind w:left="0"/>
        <w:sectPr w:rsidR="002A20D0" w:rsidRPr="0089648B" w:rsidSect="00050963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276" w:right="1440" w:bottom="1440" w:left="1440" w:header="708" w:footer="708" w:gutter="0"/>
          <w:pgNumType w:fmt="lowerRoman" w:start="0"/>
          <w:cols w:space="708"/>
          <w:titlePg/>
          <w:docGrid w:linePitch="360"/>
        </w:sectPr>
      </w:pPr>
    </w:p>
    <w:p w14:paraId="7182BFD2" w14:textId="223BBEB4" w:rsidR="00AA610A" w:rsidRPr="0089648B" w:rsidRDefault="00AA610A" w:rsidP="00F94157">
      <w:pPr>
        <w:ind w:left="0"/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4"/>
          <w:szCs w:val="22"/>
          <w:lang w:val="en-GB" w:eastAsia="en-US"/>
        </w:rPr>
        <w:id w:val="20732387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005D785" w14:textId="77777777" w:rsidR="00AA610A" w:rsidRPr="0089648B" w:rsidRDefault="00AA610A" w:rsidP="005735AD">
          <w:pPr>
            <w:pStyle w:val="TOCHeading"/>
          </w:pPr>
          <w:r w:rsidRPr="0089648B">
            <w:t>Table of Contents</w:t>
          </w:r>
        </w:p>
        <w:p w14:paraId="050C7B1C" w14:textId="29E8BD34" w:rsidR="00625176" w:rsidRDefault="00AA610A">
          <w:pPr>
            <w:pStyle w:val="TOC2"/>
            <w:rPr>
              <w:rFonts w:asciiTheme="minorHAnsi" w:hAnsiTheme="minorHAnsi" w:cstheme="minorBidi"/>
            </w:rPr>
          </w:pPr>
          <w:r w:rsidRPr="0089648B">
            <w:rPr>
              <w:b/>
            </w:rPr>
            <w:fldChar w:fldCharType="begin"/>
          </w:r>
          <w:r w:rsidRPr="0089648B">
            <w:instrText xml:space="preserve"> TOC \o "1-</w:instrText>
          </w:r>
          <w:r w:rsidR="0089648B">
            <w:instrText>2</w:instrText>
          </w:r>
          <w:r w:rsidRPr="0089648B">
            <w:instrText xml:space="preserve">" \h \z \u </w:instrText>
          </w:r>
          <w:r w:rsidRPr="0089648B">
            <w:rPr>
              <w:b/>
            </w:rPr>
            <w:fldChar w:fldCharType="separate"/>
          </w:r>
          <w:hyperlink w:anchor="_Toc120707172" w:history="1">
            <w:r w:rsidR="00625176" w:rsidRPr="00516763">
              <w:rPr>
                <w:rStyle w:val="Hyperlink"/>
              </w:rPr>
              <w:t>1.0</w:t>
            </w:r>
            <w:r w:rsidR="00625176">
              <w:rPr>
                <w:rFonts w:asciiTheme="minorHAnsi" w:hAnsiTheme="minorHAnsi" w:cstheme="minorBidi"/>
              </w:rPr>
              <w:tab/>
            </w:r>
            <w:r w:rsidR="00625176" w:rsidRPr="00516763">
              <w:rPr>
                <w:rStyle w:val="Hyperlink"/>
              </w:rPr>
              <w:t>INTRODUCTION</w:t>
            </w:r>
            <w:r w:rsidR="00625176">
              <w:rPr>
                <w:webHidden/>
              </w:rPr>
              <w:tab/>
            </w:r>
            <w:r w:rsidR="00625176">
              <w:rPr>
                <w:webHidden/>
              </w:rPr>
              <w:fldChar w:fldCharType="begin"/>
            </w:r>
            <w:r w:rsidR="00625176">
              <w:rPr>
                <w:webHidden/>
              </w:rPr>
              <w:instrText xml:space="preserve"> PAGEREF _Toc120707172 \h </w:instrText>
            </w:r>
            <w:r w:rsidR="00625176">
              <w:rPr>
                <w:webHidden/>
              </w:rPr>
            </w:r>
            <w:r w:rsidR="00625176">
              <w:rPr>
                <w:webHidden/>
              </w:rPr>
              <w:fldChar w:fldCharType="separate"/>
            </w:r>
            <w:r w:rsidR="00C23B4D">
              <w:rPr>
                <w:webHidden/>
              </w:rPr>
              <w:t>1</w:t>
            </w:r>
            <w:r w:rsidR="00625176">
              <w:rPr>
                <w:webHidden/>
              </w:rPr>
              <w:fldChar w:fldCharType="end"/>
            </w:r>
          </w:hyperlink>
        </w:p>
        <w:p w14:paraId="4ADB85A9" w14:textId="681633BB" w:rsidR="00625176" w:rsidRDefault="00F94157">
          <w:pPr>
            <w:pStyle w:val="TOC2"/>
            <w:rPr>
              <w:rFonts w:asciiTheme="minorHAnsi" w:hAnsiTheme="minorHAnsi" w:cstheme="minorBidi"/>
            </w:rPr>
          </w:pPr>
          <w:hyperlink w:anchor="_Toc120707173" w:history="1">
            <w:r w:rsidR="00625176" w:rsidRPr="00516763">
              <w:rPr>
                <w:rStyle w:val="Hyperlink"/>
              </w:rPr>
              <w:t>2.0</w:t>
            </w:r>
            <w:r w:rsidR="00625176">
              <w:rPr>
                <w:rFonts w:asciiTheme="minorHAnsi" w:hAnsiTheme="minorHAnsi" w:cstheme="minorBidi"/>
              </w:rPr>
              <w:tab/>
            </w:r>
            <w:r w:rsidR="00625176" w:rsidRPr="00516763">
              <w:rPr>
                <w:rStyle w:val="Hyperlink"/>
              </w:rPr>
              <w:t>HOUSING DWELLING STOCK</w:t>
            </w:r>
            <w:r w:rsidR="00625176">
              <w:rPr>
                <w:webHidden/>
              </w:rPr>
              <w:tab/>
            </w:r>
            <w:r w:rsidR="00625176">
              <w:rPr>
                <w:webHidden/>
              </w:rPr>
              <w:fldChar w:fldCharType="begin"/>
            </w:r>
            <w:r w:rsidR="00625176">
              <w:rPr>
                <w:webHidden/>
              </w:rPr>
              <w:instrText xml:space="preserve"> PAGEREF _Toc120707173 \h </w:instrText>
            </w:r>
            <w:r w:rsidR="00625176">
              <w:rPr>
                <w:webHidden/>
              </w:rPr>
            </w:r>
            <w:r w:rsidR="00625176">
              <w:rPr>
                <w:webHidden/>
              </w:rPr>
              <w:fldChar w:fldCharType="separate"/>
            </w:r>
            <w:r w:rsidR="00C23B4D">
              <w:rPr>
                <w:webHidden/>
              </w:rPr>
              <w:t>1</w:t>
            </w:r>
            <w:r w:rsidR="00625176">
              <w:rPr>
                <w:webHidden/>
              </w:rPr>
              <w:fldChar w:fldCharType="end"/>
            </w:r>
          </w:hyperlink>
        </w:p>
        <w:p w14:paraId="62A38FD7" w14:textId="382C1DD2" w:rsidR="00625176" w:rsidRDefault="00F94157">
          <w:pPr>
            <w:pStyle w:val="TOC2"/>
            <w:rPr>
              <w:rFonts w:asciiTheme="minorHAnsi" w:hAnsiTheme="minorHAnsi" w:cstheme="minorBidi"/>
            </w:rPr>
          </w:pPr>
          <w:hyperlink w:anchor="_Toc120707174" w:history="1">
            <w:r w:rsidR="00625176" w:rsidRPr="00516763">
              <w:rPr>
                <w:rStyle w:val="Hyperlink"/>
              </w:rPr>
              <w:t>3.0</w:t>
            </w:r>
            <w:r w:rsidR="00625176">
              <w:rPr>
                <w:rFonts w:asciiTheme="minorHAnsi" w:hAnsiTheme="minorHAnsi" w:cstheme="minorBidi"/>
              </w:rPr>
              <w:tab/>
            </w:r>
            <w:r w:rsidR="00625176" w:rsidRPr="00516763">
              <w:rPr>
                <w:rStyle w:val="Hyperlink"/>
              </w:rPr>
              <w:t>HOUSING NON-DWELLING STOCK</w:t>
            </w:r>
            <w:r w:rsidR="00625176">
              <w:rPr>
                <w:webHidden/>
              </w:rPr>
              <w:tab/>
            </w:r>
            <w:r w:rsidR="00625176">
              <w:rPr>
                <w:webHidden/>
              </w:rPr>
              <w:fldChar w:fldCharType="begin"/>
            </w:r>
            <w:r w:rsidR="00625176">
              <w:rPr>
                <w:webHidden/>
              </w:rPr>
              <w:instrText xml:space="preserve"> PAGEREF _Toc120707174 \h </w:instrText>
            </w:r>
            <w:r w:rsidR="00625176">
              <w:rPr>
                <w:webHidden/>
              </w:rPr>
            </w:r>
            <w:r w:rsidR="00625176">
              <w:rPr>
                <w:webHidden/>
              </w:rPr>
              <w:fldChar w:fldCharType="separate"/>
            </w:r>
            <w:r w:rsidR="00C23B4D">
              <w:rPr>
                <w:webHidden/>
              </w:rPr>
              <w:t>7</w:t>
            </w:r>
            <w:r w:rsidR="00625176">
              <w:rPr>
                <w:webHidden/>
              </w:rPr>
              <w:fldChar w:fldCharType="end"/>
            </w:r>
          </w:hyperlink>
        </w:p>
        <w:p w14:paraId="37D21714" w14:textId="5D29D53F" w:rsidR="00625176" w:rsidRDefault="00F94157">
          <w:pPr>
            <w:pStyle w:val="TOC2"/>
            <w:rPr>
              <w:rFonts w:asciiTheme="minorHAnsi" w:hAnsiTheme="minorHAnsi" w:cstheme="minorBidi"/>
            </w:rPr>
          </w:pPr>
          <w:hyperlink w:anchor="_Toc120707175" w:history="1">
            <w:r w:rsidR="00625176" w:rsidRPr="00516763">
              <w:rPr>
                <w:rStyle w:val="Hyperlink"/>
              </w:rPr>
              <w:t>4.0</w:t>
            </w:r>
            <w:r w:rsidR="00625176">
              <w:rPr>
                <w:rFonts w:asciiTheme="minorHAnsi" w:hAnsiTheme="minorHAnsi" w:cstheme="minorBidi"/>
              </w:rPr>
              <w:tab/>
            </w:r>
            <w:r w:rsidR="00625176" w:rsidRPr="00516763">
              <w:rPr>
                <w:rStyle w:val="Hyperlink"/>
              </w:rPr>
              <w:t>GENERAL FUND STOCK</w:t>
            </w:r>
            <w:r w:rsidR="00625176">
              <w:rPr>
                <w:webHidden/>
              </w:rPr>
              <w:tab/>
            </w:r>
            <w:r w:rsidR="00625176">
              <w:rPr>
                <w:webHidden/>
              </w:rPr>
              <w:fldChar w:fldCharType="begin"/>
            </w:r>
            <w:r w:rsidR="00625176">
              <w:rPr>
                <w:webHidden/>
              </w:rPr>
              <w:instrText xml:space="preserve"> PAGEREF _Toc120707175 \h </w:instrText>
            </w:r>
            <w:r w:rsidR="00625176">
              <w:rPr>
                <w:webHidden/>
              </w:rPr>
            </w:r>
            <w:r w:rsidR="00625176">
              <w:rPr>
                <w:webHidden/>
              </w:rPr>
              <w:fldChar w:fldCharType="separate"/>
            </w:r>
            <w:r w:rsidR="00C23B4D">
              <w:rPr>
                <w:webHidden/>
              </w:rPr>
              <w:t>8</w:t>
            </w:r>
            <w:r w:rsidR="00625176">
              <w:rPr>
                <w:webHidden/>
              </w:rPr>
              <w:fldChar w:fldCharType="end"/>
            </w:r>
          </w:hyperlink>
        </w:p>
        <w:p w14:paraId="11CC2A4B" w14:textId="35200731" w:rsidR="00625176" w:rsidRDefault="00F94157">
          <w:pPr>
            <w:pStyle w:val="TOC2"/>
            <w:rPr>
              <w:rFonts w:asciiTheme="minorHAnsi" w:hAnsiTheme="minorHAnsi" w:cstheme="minorBidi"/>
            </w:rPr>
          </w:pPr>
          <w:hyperlink w:anchor="_Toc120707176" w:history="1">
            <w:r w:rsidR="00625176" w:rsidRPr="00516763">
              <w:rPr>
                <w:rStyle w:val="Hyperlink"/>
              </w:rPr>
              <w:t>5.0</w:t>
            </w:r>
            <w:r w:rsidR="00625176">
              <w:rPr>
                <w:rFonts w:asciiTheme="minorHAnsi" w:hAnsiTheme="minorHAnsi" w:cstheme="minorBidi"/>
              </w:rPr>
              <w:tab/>
            </w:r>
            <w:r w:rsidR="00625176" w:rsidRPr="00516763">
              <w:rPr>
                <w:rStyle w:val="Hyperlink"/>
              </w:rPr>
              <w:t>SERVICING, MAINTENANCE AND COMPLIANCE</w:t>
            </w:r>
            <w:r w:rsidR="00625176">
              <w:rPr>
                <w:webHidden/>
              </w:rPr>
              <w:tab/>
            </w:r>
            <w:r w:rsidR="00625176">
              <w:rPr>
                <w:webHidden/>
              </w:rPr>
              <w:fldChar w:fldCharType="begin"/>
            </w:r>
            <w:r w:rsidR="00625176">
              <w:rPr>
                <w:webHidden/>
              </w:rPr>
              <w:instrText xml:space="preserve"> PAGEREF _Toc120707176 \h </w:instrText>
            </w:r>
            <w:r w:rsidR="00625176">
              <w:rPr>
                <w:webHidden/>
              </w:rPr>
            </w:r>
            <w:r w:rsidR="00625176">
              <w:rPr>
                <w:webHidden/>
              </w:rPr>
              <w:fldChar w:fldCharType="separate"/>
            </w:r>
            <w:r w:rsidR="00C23B4D">
              <w:rPr>
                <w:webHidden/>
              </w:rPr>
              <w:t>11</w:t>
            </w:r>
            <w:r w:rsidR="00625176">
              <w:rPr>
                <w:webHidden/>
              </w:rPr>
              <w:fldChar w:fldCharType="end"/>
            </w:r>
          </w:hyperlink>
        </w:p>
        <w:p w14:paraId="34B2952E" w14:textId="607F326C" w:rsidR="00AA610A" w:rsidRPr="0089648B" w:rsidRDefault="00AA610A" w:rsidP="009F004B">
          <w:pPr>
            <w:ind w:left="0"/>
          </w:pPr>
          <w:r w:rsidRPr="0089648B">
            <w:rPr>
              <w:bCs/>
              <w:noProof/>
            </w:rPr>
            <w:fldChar w:fldCharType="end"/>
          </w:r>
        </w:p>
      </w:sdtContent>
    </w:sdt>
    <w:p w14:paraId="4211C420" w14:textId="77777777" w:rsidR="00AA610A" w:rsidRPr="00635920" w:rsidRDefault="004260AE" w:rsidP="00635920">
      <w:pPr>
        <w:ind w:left="1134" w:hanging="1701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ja-JP"/>
        </w:rPr>
      </w:pPr>
      <w:r w:rsidRPr="00635920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 w:eastAsia="ja-JP"/>
        </w:rPr>
        <w:t>Table of Figures</w:t>
      </w:r>
    </w:p>
    <w:p w14:paraId="3970FDFF" w14:textId="620F3034" w:rsidR="00A87309" w:rsidRDefault="004260AE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178093035" w:history="1">
        <w:r w:rsidR="00A87309" w:rsidRPr="00D253C0">
          <w:rPr>
            <w:rStyle w:val="Hyperlink"/>
            <w:noProof/>
          </w:rPr>
          <w:t>Figure 1: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(Dwellings)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_Toc178093035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2</w:t>
        </w:r>
        <w:r w:rsidR="00A87309">
          <w:rPr>
            <w:noProof/>
            <w:webHidden/>
          </w:rPr>
          <w:fldChar w:fldCharType="end"/>
        </w:r>
      </w:hyperlink>
    </w:p>
    <w:p w14:paraId="3ECCF7E7" w14:textId="7576F8CC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36" w:history="1">
        <w:r w:rsidR="00A87309" w:rsidRPr="00D253C0">
          <w:rPr>
            <w:rStyle w:val="Hyperlink"/>
            <w:noProof/>
          </w:rPr>
          <w:t>Figure 2: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Construction Profile (Dwellings)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_Toc178093036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3</w:t>
        </w:r>
        <w:r w:rsidR="00A87309">
          <w:rPr>
            <w:noProof/>
            <w:webHidden/>
          </w:rPr>
          <w:fldChar w:fldCharType="end"/>
        </w:r>
      </w:hyperlink>
    </w:p>
    <w:p w14:paraId="584F31B5" w14:textId="73C5865C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37" w:history="1">
        <w:r w:rsidR="00A87309" w:rsidRPr="00D253C0">
          <w:rPr>
            <w:rStyle w:val="Hyperlink"/>
            <w:noProof/>
          </w:rPr>
          <w:t>Figure 3: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Age Profile (Dwellings)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_Toc178093037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4</w:t>
        </w:r>
        <w:r w:rsidR="00A87309">
          <w:rPr>
            <w:noProof/>
            <w:webHidden/>
          </w:rPr>
          <w:fldChar w:fldCharType="end"/>
        </w:r>
      </w:hyperlink>
    </w:p>
    <w:p w14:paraId="7132CFF5" w14:textId="1BFD686E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38" w:history="1">
        <w:r w:rsidR="00A87309" w:rsidRPr="00D253C0">
          <w:rPr>
            <w:rStyle w:val="Hyperlink"/>
            <w:noProof/>
          </w:rPr>
          <w:t>Figure 4: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Storey Profile (dwellings)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_Toc178093038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5</w:t>
        </w:r>
        <w:r w:rsidR="00A87309">
          <w:rPr>
            <w:noProof/>
            <w:webHidden/>
          </w:rPr>
          <w:fldChar w:fldCharType="end"/>
        </w:r>
      </w:hyperlink>
    </w:p>
    <w:p w14:paraId="4560D6BA" w14:textId="16DCAA2E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39" w:history="1">
        <w:r w:rsidR="00A87309" w:rsidRPr="00D253C0">
          <w:rPr>
            <w:rStyle w:val="Hyperlink"/>
            <w:noProof/>
          </w:rPr>
          <w:t>Figure 5: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Storey Profile (Blocks of Flats)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_Toc178093039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5</w:t>
        </w:r>
        <w:r w:rsidR="00A87309">
          <w:rPr>
            <w:noProof/>
            <w:webHidden/>
          </w:rPr>
          <w:fldChar w:fldCharType="end"/>
        </w:r>
      </w:hyperlink>
    </w:p>
    <w:p w14:paraId="2F1A66A0" w14:textId="2DB5A751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0" w:history="1">
        <w:r w:rsidR="00A87309" w:rsidRPr="00D253C0">
          <w:rPr>
            <w:rStyle w:val="Hyperlink"/>
            <w:noProof/>
          </w:rPr>
          <w:t>Figure 6: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Window Profile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_Toc178093040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6</w:t>
        </w:r>
        <w:r w:rsidR="00A87309">
          <w:rPr>
            <w:noProof/>
            <w:webHidden/>
          </w:rPr>
          <w:fldChar w:fldCharType="end"/>
        </w:r>
      </w:hyperlink>
    </w:p>
    <w:p w14:paraId="22DFE5CA" w14:textId="5DBC3EF3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1" w:history="1">
        <w:r w:rsidR="00A87309" w:rsidRPr="00D253C0">
          <w:rPr>
            <w:rStyle w:val="Hyperlink"/>
            <w:noProof/>
          </w:rPr>
          <w:t>Figure 7: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Stock Roof Profile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_Toc178093041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7</w:t>
        </w:r>
        <w:r w:rsidR="00A87309">
          <w:rPr>
            <w:noProof/>
            <w:webHidden/>
          </w:rPr>
          <w:fldChar w:fldCharType="end"/>
        </w:r>
      </w:hyperlink>
    </w:p>
    <w:p w14:paraId="027F2BD0" w14:textId="449012E8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2" w:history="1">
        <w:r w:rsidR="00A87309" w:rsidRPr="00D253C0">
          <w:rPr>
            <w:rStyle w:val="Hyperlink"/>
            <w:noProof/>
          </w:rPr>
          <w:t>Figure 8: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Non-Dwelling Stock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_Toc178093042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8</w:t>
        </w:r>
        <w:r w:rsidR="00A87309">
          <w:rPr>
            <w:noProof/>
            <w:webHidden/>
          </w:rPr>
          <w:fldChar w:fldCharType="end"/>
        </w:r>
      </w:hyperlink>
    </w:p>
    <w:p w14:paraId="63C06B3B" w14:textId="4DFEAB84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3" w:history="1">
        <w:r w:rsidR="00A87309" w:rsidRPr="00D253C0">
          <w:rPr>
            <w:rStyle w:val="Hyperlink"/>
            <w:noProof/>
          </w:rPr>
          <w:t>Figure 9: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General Fund and Private Stock Assets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_Toc178093043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10</w:t>
        </w:r>
        <w:r w:rsidR="00A87309">
          <w:rPr>
            <w:noProof/>
            <w:webHidden/>
          </w:rPr>
          <w:fldChar w:fldCharType="end"/>
        </w:r>
      </w:hyperlink>
    </w:p>
    <w:p w14:paraId="67DE97C4" w14:textId="4FA28EB4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4" w:history="1">
        <w:r w:rsidR="00A87309" w:rsidRPr="00D253C0">
          <w:rPr>
            <w:rStyle w:val="Hyperlink"/>
            <w:noProof/>
          </w:rPr>
          <w:t>Figure 10: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General Fund &amp; Private Listed Affected Property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_Toc178093044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11</w:t>
        </w:r>
        <w:r w:rsidR="00A87309">
          <w:rPr>
            <w:noProof/>
            <w:webHidden/>
          </w:rPr>
          <w:fldChar w:fldCharType="end"/>
        </w:r>
      </w:hyperlink>
    </w:p>
    <w:p w14:paraId="6171292C" w14:textId="7F44A758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5" w:history="1">
        <w:r w:rsidR="00A87309" w:rsidRPr="00D253C0">
          <w:rPr>
            <w:rStyle w:val="Hyperlink"/>
            <w:noProof/>
          </w:rPr>
          <w:t>Figure 11: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Gas Safety Inspections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_Toc178093045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12</w:t>
        </w:r>
        <w:r w:rsidR="00A87309">
          <w:rPr>
            <w:noProof/>
            <w:webHidden/>
          </w:rPr>
          <w:fldChar w:fldCharType="end"/>
        </w:r>
      </w:hyperlink>
    </w:p>
    <w:p w14:paraId="4D455733" w14:textId="22C3EDF5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6" w:history="1">
        <w:r w:rsidR="00A87309" w:rsidRPr="00D253C0">
          <w:rPr>
            <w:rStyle w:val="Hyperlink"/>
            <w:noProof/>
          </w:rPr>
          <w:t>Figure 12: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&amp; General Fund Portable Appliance Testing (PAT) sites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_Toc178093046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13</w:t>
        </w:r>
        <w:r w:rsidR="00A87309">
          <w:rPr>
            <w:noProof/>
            <w:webHidden/>
          </w:rPr>
          <w:fldChar w:fldCharType="end"/>
        </w:r>
      </w:hyperlink>
    </w:p>
    <w:p w14:paraId="782F0DAD" w14:textId="3334A0B5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7" w:history="1">
        <w:r w:rsidR="00A87309" w:rsidRPr="00D253C0">
          <w:rPr>
            <w:rStyle w:val="Hyperlink"/>
            <w:noProof/>
          </w:rPr>
          <w:t>Figure 13: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&amp; General Fund Legionella Risk Assessments by FY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_Toc178093047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14</w:t>
        </w:r>
        <w:r w:rsidR="00A87309">
          <w:rPr>
            <w:noProof/>
            <w:webHidden/>
          </w:rPr>
          <w:fldChar w:fldCharType="end"/>
        </w:r>
      </w:hyperlink>
    </w:p>
    <w:p w14:paraId="402C90FF" w14:textId="78B05E6A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8" w:history="1">
        <w:r w:rsidR="00A87309" w:rsidRPr="00D253C0">
          <w:rPr>
            <w:rStyle w:val="Hyperlink"/>
            <w:noProof/>
          </w:rPr>
          <w:t>Figure 14: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&amp; General Fund Monthly Water Quality Checks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_Toc178093048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15</w:t>
        </w:r>
        <w:r w:rsidR="00A87309">
          <w:rPr>
            <w:noProof/>
            <w:webHidden/>
          </w:rPr>
          <w:fldChar w:fldCharType="end"/>
        </w:r>
      </w:hyperlink>
    </w:p>
    <w:p w14:paraId="08C356E3" w14:textId="2C99D29A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49" w:history="1">
        <w:r w:rsidR="00A87309" w:rsidRPr="00D253C0">
          <w:rPr>
            <w:rStyle w:val="Hyperlink"/>
            <w:noProof/>
          </w:rPr>
          <w:t>Figure 15: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&amp; General Fund Catering &amp; Laundry Appliances installed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_Toc178093049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16</w:t>
        </w:r>
        <w:r w:rsidR="00A87309">
          <w:rPr>
            <w:noProof/>
            <w:webHidden/>
          </w:rPr>
          <w:fldChar w:fldCharType="end"/>
        </w:r>
      </w:hyperlink>
    </w:p>
    <w:p w14:paraId="48E90A8C" w14:textId="56812E7D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0" w:history="1">
        <w:r w:rsidR="00A87309" w:rsidRPr="00D253C0">
          <w:rPr>
            <w:rStyle w:val="Hyperlink"/>
            <w:noProof/>
          </w:rPr>
          <w:t>Figure 16: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Dwelling Heat Recovery Units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_Toc178093050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16</w:t>
        </w:r>
        <w:r w:rsidR="00A87309">
          <w:rPr>
            <w:noProof/>
            <w:webHidden/>
          </w:rPr>
          <w:fldChar w:fldCharType="end"/>
        </w:r>
      </w:hyperlink>
    </w:p>
    <w:p w14:paraId="2F466CA9" w14:textId="061B1425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1" w:history="1">
        <w:r w:rsidR="00A87309" w:rsidRPr="00D253C0">
          <w:rPr>
            <w:rStyle w:val="Hyperlink"/>
            <w:noProof/>
          </w:rPr>
          <w:t>Figure 17: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Dwelling Heating Interface Unit Boards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_Toc178093051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16</w:t>
        </w:r>
        <w:r w:rsidR="00A87309">
          <w:rPr>
            <w:noProof/>
            <w:webHidden/>
          </w:rPr>
          <w:fldChar w:fldCharType="end"/>
        </w:r>
      </w:hyperlink>
    </w:p>
    <w:p w14:paraId="3BC35408" w14:textId="4FDAB36D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2" w:history="1">
        <w:r w:rsidR="00A87309" w:rsidRPr="00D253C0">
          <w:rPr>
            <w:rStyle w:val="Hyperlink"/>
            <w:noProof/>
          </w:rPr>
          <w:t>Figure 18 - Housing Emergency Lighting Installations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_Toc178093052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17</w:t>
        </w:r>
        <w:r w:rsidR="00A87309">
          <w:rPr>
            <w:noProof/>
            <w:webHidden/>
          </w:rPr>
          <w:fldChar w:fldCharType="end"/>
        </w:r>
      </w:hyperlink>
    </w:p>
    <w:p w14:paraId="4F7B7911" w14:textId="22F69EEB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3" w:history="1">
        <w:r w:rsidR="00A87309" w:rsidRPr="00D253C0">
          <w:rPr>
            <w:rStyle w:val="Hyperlink"/>
            <w:noProof/>
          </w:rPr>
          <w:t>Figure 19:</w:t>
        </w:r>
        <w:r w:rsidR="00A8730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A87309" w:rsidRPr="00D253C0">
          <w:rPr>
            <w:rStyle w:val="Hyperlink"/>
            <w:noProof/>
          </w:rPr>
          <w:t>Housing Annual Discharge Tests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_Toc178093053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18</w:t>
        </w:r>
        <w:r w:rsidR="00A87309">
          <w:rPr>
            <w:noProof/>
            <w:webHidden/>
          </w:rPr>
          <w:fldChar w:fldCharType="end"/>
        </w:r>
      </w:hyperlink>
    </w:p>
    <w:p w14:paraId="4EE069ED" w14:textId="159AE3C4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4" w:history="1">
        <w:r w:rsidR="00A87309" w:rsidRPr="00D253C0">
          <w:rPr>
            <w:rStyle w:val="Hyperlink"/>
            <w:noProof/>
          </w:rPr>
          <w:t>Figure 20 - Housing Dwelling Fire Door Checks over 3 Storeys at Nov 2022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_Toc178093054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18</w:t>
        </w:r>
        <w:r w:rsidR="00A87309">
          <w:rPr>
            <w:noProof/>
            <w:webHidden/>
          </w:rPr>
          <w:fldChar w:fldCharType="end"/>
        </w:r>
      </w:hyperlink>
    </w:p>
    <w:p w14:paraId="124C8064" w14:textId="2F102D64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5" w:history="1">
        <w:r w:rsidR="00A87309" w:rsidRPr="00D253C0">
          <w:rPr>
            <w:rStyle w:val="Hyperlink"/>
            <w:noProof/>
          </w:rPr>
          <w:t>Figure 21 - Housing Dwelling Detector Checks (number of detectors)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_Toc178093055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19</w:t>
        </w:r>
        <w:r w:rsidR="00A87309">
          <w:rPr>
            <w:noProof/>
            <w:webHidden/>
          </w:rPr>
          <w:fldChar w:fldCharType="end"/>
        </w:r>
      </w:hyperlink>
    </w:p>
    <w:p w14:paraId="1BE64742" w14:textId="76C4AE4B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6" w:history="1">
        <w:r w:rsidR="00A87309" w:rsidRPr="00D253C0">
          <w:rPr>
            <w:rStyle w:val="Hyperlink"/>
            <w:noProof/>
          </w:rPr>
          <w:t>Figure 22 - Housing Dwelling Lifts at Nov 2022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_Toc178093056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19</w:t>
        </w:r>
        <w:r w:rsidR="00A87309">
          <w:rPr>
            <w:noProof/>
            <w:webHidden/>
          </w:rPr>
          <w:fldChar w:fldCharType="end"/>
        </w:r>
      </w:hyperlink>
    </w:p>
    <w:p w14:paraId="6C487B07" w14:textId="74B9F46D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7" w:history="1">
        <w:r w:rsidR="00A87309" w:rsidRPr="00D253C0">
          <w:rPr>
            <w:rStyle w:val="Hyperlink"/>
            <w:noProof/>
          </w:rPr>
          <w:t>Figure 23 - Housing Dwelling Electrical Certificates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_Toc178093057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20</w:t>
        </w:r>
        <w:r w:rsidR="00A87309">
          <w:rPr>
            <w:noProof/>
            <w:webHidden/>
          </w:rPr>
          <w:fldChar w:fldCharType="end"/>
        </w:r>
      </w:hyperlink>
    </w:p>
    <w:p w14:paraId="33A4A365" w14:textId="5BF582EE" w:rsidR="00A87309" w:rsidRDefault="00F94157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8093058" w:history="1">
        <w:r w:rsidR="00A87309" w:rsidRPr="00D253C0">
          <w:rPr>
            <w:rStyle w:val="Hyperlink"/>
            <w:noProof/>
          </w:rPr>
          <w:t>Figure 24 - Housing non-Dwelling Electrical Certificate Types at Sep 2024</w:t>
        </w:r>
        <w:r w:rsidR="00A87309">
          <w:rPr>
            <w:noProof/>
            <w:webHidden/>
          </w:rPr>
          <w:tab/>
        </w:r>
        <w:r w:rsidR="00A87309">
          <w:rPr>
            <w:noProof/>
            <w:webHidden/>
          </w:rPr>
          <w:fldChar w:fldCharType="begin"/>
        </w:r>
        <w:r w:rsidR="00A87309">
          <w:rPr>
            <w:noProof/>
            <w:webHidden/>
          </w:rPr>
          <w:instrText xml:space="preserve"> PAGEREF _Toc178093058 \h </w:instrText>
        </w:r>
        <w:r w:rsidR="00A87309">
          <w:rPr>
            <w:noProof/>
            <w:webHidden/>
          </w:rPr>
        </w:r>
        <w:r w:rsidR="00A87309">
          <w:rPr>
            <w:noProof/>
            <w:webHidden/>
          </w:rPr>
          <w:fldChar w:fldCharType="separate"/>
        </w:r>
        <w:r w:rsidR="00A87309">
          <w:rPr>
            <w:noProof/>
            <w:webHidden/>
          </w:rPr>
          <w:t>21</w:t>
        </w:r>
        <w:r w:rsidR="00A87309">
          <w:rPr>
            <w:noProof/>
            <w:webHidden/>
          </w:rPr>
          <w:fldChar w:fldCharType="end"/>
        </w:r>
      </w:hyperlink>
    </w:p>
    <w:p w14:paraId="787AA53B" w14:textId="4E1D2A3D" w:rsidR="00AA610A" w:rsidRPr="0089648B" w:rsidRDefault="004260AE" w:rsidP="005735AD">
      <w:r>
        <w:fldChar w:fldCharType="end"/>
      </w:r>
    </w:p>
    <w:p w14:paraId="1421AE6A" w14:textId="77777777" w:rsidR="00AA610A" w:rsidRPr="0089648B" w:rsidRDefault="00AA610A" w:rsidP="005735AD"/>
    <w:p w14:paraId="6B2CD439" w14:textId="77777777" w:rsidR="00AA610A" w:rsidRPr="0089648B" w:rsidRDefault="00AA610A" w:rsidP="005735AD">
      <w:r w:rsidRPr="0089648B">
        <w:lastRenderedPageBreak/>
        <w:br w:type="page"/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1369"/>
        <w:gridCol w:w="2255"/>
        <w:gridCol w:w="5448"/>
      </w:tblGrid>
      <w:tr w:rsidR="00D018CE" w:rsidRPr="0089648B" w14:paraId="0DDF41B6" w14:textId="77777777" w:rsidTr="00434D4E">
        <w:tc>
          <w:tcPr>
            <w:tcW w:w="907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08080" w:themeFill="background1" w:themeFillShade="80"/>
          </w:tcPr>
          <w:p w14:paraId="31D685FE" w14:textId="77777777" w:rsidR="00D018CE" w:rsidRPr="0089648B" w:rsidRDefault="00D018CE" w:rsidP="005735AD">
            <w:pPr>
              <w:pStyle w:val="RMTable"/>
            </w:pPr>
            <w:r w:rsidRPr="0089648B">
              <w:lastRenderedPageBreak/>
              <w:t>Document review and change log</w:t>
            </w:r>
          </w:p>
        </w:tc>
      </w:tr>
      <w:tr w:rsidR="00D018CE" w:rsidRPr="0089648B" w14:paraId="35C644D9" w14:textId="77777777" w:rsidTr="00434D4E">
        <w:tc>
          <w:tcPr>
            <w:tcW w:w="13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BFBFBF" w:themeColor="background1" w:themeShade="BF"/>
              <w:right w:val="single" w:sz="4" w:space="0" w:color="FFFFFF" w:themeColor="background1"/>
            </w:tcBorders>
            <w:shd w:val="clear" w:color="auto" w:fill="808080" w:themeFill="background1" w:themeFillShade="80"/>
          </w:tcPr>
          <w:p w14:paraId="48E88DD3" w14:textId="77777777" w:rsidR="00D018CE" w:rsidRPr="0089648B" w:rsidRDefault="00D018CE" w:rsidP="005735AD">
            <w:pPr>
              <w:pStyle w:val="RMTable"/>
            </w:pPr>
            <w:r w:rsidRPr="0089648B">
              <w:t>Version</w:t>
            </w:r>
          </w:p>
        </w:tc>
        <w:tc>
          <w:tcPr>
            <w:tcW w:w="225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BFBFBF" w:themeColor="background1" w:themeShade="BF"/>
              <w:right w:val="single" w:sz="4" w:space="0" w:color="FFFFFF" w:themeColor="background1"/>
            </w:tcBorders>
            <w:shd w:val="clear" w:color="auto" w:fill="808080" w:themeFill="background1" w:themeFillShade="80"/>
          </w:tcPr>
          <w:p w14:paraId="1C95C606" w14:textId="77777777" w:rsidR="00D018CE" w:rsidRPr="0089648B" w:rsidRDefault="00D018CE" w:rsidP="005735AD">
            <w:pPr>
              <w:pStyle w:val="RMTable"/>
            </w:pPr>
            <w:r w:rsidRPr="0089648B">
              <w:t>Approved date</w:t>
            </w:r>
          </w:p>
        </w:tc>
        <w:tc>
          <w:tcPr>
            <w:tcW w:w="54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BFBFBF" w:themeColor="background1" w:themeShade="BF"/>
              <w:right w:val="single" w:sz="4" w:space="0" w:color="FFFFFF" w:themeColor="background1"/>
            </w:tcBorders>
            <w:shd w:val="clear" w:color="auto" w:fill="808080" w:themeFill="background1" w:themeFillShade="80"/>
          </w:tcPr>
          <w:p w14:paraId="38DA9D03" w14:textId="77777777" w:rsidR="00D018CE" w:rsidRPr="0089648B" w:rsidRDefault="00D018CE" w:rsidP="005735AD">
            <w:pPr>
              <w:pStyle w:val="RMTable"/>
            </w:pPr>
            <w:r w:rsidRPr="0089648B">
              <w:t>Reason</w:t>
            </w:r>
          </w:p>
        </w:tc>
      </w:tr>
      <w:tr w:rsidR="00D018CE" w:rsidRPr="0089648B" w14:paraId="715367DE" w14:textId="77777777" w:rsidTr="00D018CE">
        <w:tc>
          <w:tcPr>
            <w:tcW w:w="13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24BFA9F" w14:textId="77777777" w:rsidR="00D018CE" w:rsidRPr="0089648B" w:rsidRDefault="00D018CE" w:rsidP="005735AD">
            <w:pPr>
              <w:pStyle w:val="RMTable"/>
            </w:pPr>
            <w:r w:rsidRPr="0089648B">
              <w:t>1.0</w:t>
            </w:r>
          </w:p>
        </w:tc>
        <w:tc>
          <w:tcPr>
            <w:tcW w:w="2255" w:type="dxa"/>
            <w:tcBorders>
              <w:top w:val="single" w:sz="4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7DA6BAC" w14:textId="77777777" w:rsidR="00D018CE" w:rsidRPr="0089648B" w:rsidRDefault="00547AE7" w:rsidP="005735AD">
            <w:pPr>
              <w:pStyle w:val="RMTable"/>
            </w:pPr>
            <w:r>
              <w:t xml:space="preserve">13 Jul </w:t>
            </w:r>
            <w:r w:rsidR="00D018CE" w:rsidRPr="0089648B">
              <w:t>2015</w:t>
            </w:r>
          </w:p>
        </w:tc>
        <w:tc>
          <w:tcPr>
            <w:tcW w:w="5448" w:type="dxa"/>
            <w:tcBorders>
              <w:top w:val="single" w:sz="4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4" w:space="0" w:color="BFBFBF" w:themeColor="background1" w:themeShade="BF"/>
            </w:tcBorders>
          </w:tcPr>
          <w:p w14:paraId="61616B04" w14:textId="77777777" w:rsidR="00D018CE" w:rsidRPr="0089648B" w:rsidRDefault="00BE5BC3" w:rsidP="005735AD">
            <w:pPr>
              <w:pStyle w:val="RMTable"/>
              <w:rPr>
                <w:color w:val="FFFFFF" w:themeColor="background1"/>
              </w:rPr>
            </w:pPr>
            <w:r>
              <w:t xml:space="preserve">Affected Property </w:t>
            </w:r>
            <w:r w:rsidR="0089648B" w:rsidRPr="0089648B">
              <w:t>Schedule</w:t>
            </w:r>
            <w:r w:rsidR="0073024D">
              <w:t xml:space="preserve"> for 'off-island' contract</w:t>
            </w:r>
          </w:p>
        </w:tc>
      </w:tr>
      <w:tr w:rsidR="00D018CE" w:rsidRPr="0089648B" w14:paraId="73D5C8FA" w14:textId="77777777" w:rsidTr="00506991">
        <w:tc>
          <w:tcPr>
            <w:tcW w:w="1369" w:type="dxa"/>
            <w:tcBorders>
              <w:top w:val="single" w:sz="6" w:space="0" w:color="BFBFBF" w:themeColor="background1" w:themeShade="BF"/>
              <w:left w:val="single" w:sz="4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7C4B3AD" w14:textId="77777777" w:rsidR="00D018CE" w:rsidRPr="0089648B" w:rsidRDefault="008E7B41" w:rsidP="005735AD">
            <w:pPr>
              <w:pStyle w:val="RMTable"/>
            </w:pPr>
            <w:r>
              <w:t>2.0</w:t>
            </w:r>
          </w:p>
        </w:tc>
        <w:tc>
          <w:tcPr>
            <w:tcW w:w="225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02DA96C" w14:textId="77777777" w:rsidR="00D018CE" w:rsidRPr="0089648B" w:rsidRDefault="008E7B41" w:rsidP="00E13103">
            <w:pPr>
              <w:pStyle w:val="RMTable"/>
            </w:pPr>
            <w:r>
              <w:t>01 Sept 2016</w:t>
            </w:r>
          </w:p>
        </w:tc>
        <w:tc>
          <w:tcPr>
            <w:tcW w:w="544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4" w:space="0" w:color="BFBFBF" w:themeColor="background1" w:themeShade="BF"/>
            </w:tcBorders>
          </w:tcPr>
          <w:p w14:paraId="32C96934" w14:textId="77777777" w:rsidR="00D018CE" w:rsidRPr="0089648B" w:rsidRDefault="008E7B41" w:rsidP="008E7B41">
            <w:pPr>
              <w:pStyle w:val="RMTable"/>
            </w:pPr>
            <w:r>
              <w:t>Updated to reflect current Housing Affected Property and provide break down of General Fund Affected Property</w:t>
            </w:r>
          </w:p>
        </w:tc>
      </w:tr>
      <w:tr w:rsidR="00506991" w:rsidRPr="0089648B" w14:paraId="10A2B3A0" w14:textId="77777777" w:rsidTr="001E3676">
        <w:tc>
          <w:tcPr>
            <w:tcW w:w="1369" w:type="dxa"/>
            <w:tcBorders>
              <w:top w:val="single" w:sz="6" w:space="0" w:color="BFBFBF" w:themeColor="background1" w:themeShade="BF"/>
              <w:left w:val="single" w:sz="4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B8C1DE5" w14:textId="77777777" w:rsidR="00506991" w:rsidRDefault="00506991" w:rsidP="005735AD">
            <w:pPr>
              <w:pStyle w:val="RMTable"/>
            </w:pPr>
            <w:r>
              <w:t>3.0</w:t>
            </w:r>
          </w:p>
        </w:tc>
        <w:tc>
          <w:tcPr>
            <w:tcW w:w="225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963DCCA" w14:textId="42367011" w:rsidR="00506991" w:rsidRDefault="00BF0CDF" w:rsidP="00E13103">
            <w:pPr>
              <w:pStyle w:val="RMTable"/>
            </w:pPr>
            <w:r>
              <w:t xml:space="preserve">01 </w:t>
            </w:r>
            <w:r w:rsidR="001B4DD6">
              <w:t>Nov 2022</w:t>
            </w:r>
          </w:p>
        </w:tc>
        <w:tc>
          <w:tcPr>
            <w:tcW w:w="544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4" w:space="0" w:color="BFBFBF" w:themeColor="background1" w:themeShade="BF"/>
            </w:tcBorders>
          </w:tcPr>
          <w:p w14:paraId="071A224E" w14:textId="01653015" w:rsidR="00506991" w:rsidRDefault="00506991" w:rsidP="00506991">
            <w:pPr>
              <w:pStyle w:val="RMTable"/>
            </w:pPr>
            <w:r>
              <w:t>Updated to reflect Housing and General Fund Affected Property and key building maintenance elements</w:t>
            </w:r>
          </w:p>
        </w:tc>
      </w:tr>
      <w:tr w:rsidR="001E3676" w:rsidRPr="0089648B" w14:paraId="43C9AF99" w14:textId="77777777" w:rsidTr="00CB7CB6">
        <w:tc>
          <w:tcPr>
            <w:tcW w:w="1369" w:type="dxa"/>
            <w:tcBorders>
              <w:top w:val="single" w:sz="6" w:space="0" w:color="BFBFBF" w:themeColor="background1" w:themeShade="BF"/>
              <w:left w:val="single" w:sz="4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840EBFA" w14:textId="37DF3AE6" w:rsidR="001E3676" w:rsidRDefault="001E3676" w:rsidP="005735AD">
            <w:pPr>
              <w:pStyle w:val="RMTable"/>
            </w:pPr>
            <w:r>
              <w:t>3.1</w:t>
            </w:r>
          </w:p>
        </w:tc>
        <w:tc>
          <w:tcPr>
            <w:tcW w:w="225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DA9B102" w14:textId="33EDCC63" w:rsidR="001E3676" w:rsidRDefault="001E3676" w:rsidP="00E13103">
            <w:pPr>
              <w:pStyle w:val="RMTable"/>
            </w:pPr>
            <w:r>
              <w:t>25 May 2023</w:t>
            </w:r>
          </w:p>
        </w:tc>
        <w:tc>
          <w:tcPr>
            <w:tcW w:w="544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4" w:space="0" w:color="BFBFBF" w:themeColor="background1" w:themeShade="BF"/>
            </w:tcBorders>
          </w:tcPr>
          <w:p w14:paraId="51F875BD" w14:textId="12A713F6" w:rsidR="001E3676" w:rsidRDefault="006C7F18" w:rsidP="00506991">
            <w:pPr>
              <w:pStyle w:val="RMTable"/>
            </w:pPr>
            <w:r>
              <w:t xml:space="preserve">Detector table updated as CO figures </w:t>
            </w:r>
            <w:r w:rsidR="001B4DD6">
              <w:t>increasing for compliance</w:t>
            </w:r>
          </w:p>
        </w:tc>
      </w:tr>
      <w:tr w:rsidR="00CB7CB6" w:rsidRPr="0089648B" w14:paraId="2B9BF15E" w14:textId="77777777" w:rsidTr="00D018CE">
        <w:tc>
          <w:tcPr>
            <w:tcW w:w="1369" w:type="dxa"/>
            <w:tcBorders>
              <w:top w:val="single" w:sz="6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</w:tcPr>
          <w:p w14:paraId="23C7D0C7" w14:textId="45469113" w:rsidR="00CB7CB6" w:rsidRDefault="00CB7CB6" w:rsidP="005735AD">
            <w:pPr>
              <w:pStyle w:val="RMTable"/>
            </w:pPr>
            <w:r>
              <w:t>3.2</w:t>
            </w:r>
          </w:p>
        </w:tc>
        <w:tc>
          <w:tcPr>
            <w:tcW w:w="225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</w:tcPr>
          <w:p w14:paraId="43A13829" w14:textId="276876CC" w:rsidR="00CB7CB6" w:rsidRDefault="00652F81" w:rsidP="00E13103">
            <w:pPr>
              <w:pStyle w:val="RMTable"/>
            </w:pPr>
            <w:r>
              <w:t>23 Sep 2024</w:t>
            </w:r>
          </w:p>
        </w:tc>
        <w:tc>
          <w:tcPr>
            <w:tcW w:w="544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79F305" w14:textId="77777777" w:rsidR="00CC6F80" w:rsidRDefault="00652F81" w:rsidP="00CC6F80">
            <w:pPr>
              <w:pStyle w:val="RMTable"/>
              <w:ind w:left="-11"/>
            </w:pPr>
            <w:r>
              <w:t>Updated data to latest information and added</w:t>
            </w:r>
          </w:p>
          <w:p w14:paraId="22F42185" w14:textId="1145235E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Repairs demand (all repairs with no key words) with a table indicating area office</w:t>
            </w:r>
          </w:p>
          <w:p w14:paraId="0AB6AD42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Repairs demand by first contractor trade by area office</w:t>
            </w:r>
          </w:p>
          <w:p w14:paraId="1D216A76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Numbers of kitchens by area office</w:t>
            </w:r>
          </w:p>
          <w:p w14:paraId="25FDEE29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bathrooms by area office</w:t>
            </w:r>
          </w:p>
          <w:p w14:paraId="19A664B4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 xml:space="preserve">Number DFGs by area office </w:t>
            </w:r>
          </w:p>
          <w:p w14:paraId="1F71FDA6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EICRs dwellings and communal due to expire in each of the next 5 years (by financial year) by area office</w:t>
            </w:r>
          </w:p>
          <w:p w14:paraId="731C7BE1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voids by area office in the past 5 financial years</w:t>
            </w:r>
          </w:p>
          <w:p w14:paraId="26C957E2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Damp and Mould repairs by area office</w:t>
            </w:r>
          </w:p>
          <w:p w14:paraId="153D375F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 xml:space="preserve">Number of showers and </w:t>
            </w:r>
            <w:proofErr w:type="spellStart"/>
            <w:r w:rsidRPr="00652F81">
              <w:t>overbath</w:t>
            </w:r>
            <w:proofErr w:type="spellEnd"/>
            <w:r w:rsidRPr="00652F81">
              <w:t xml:space="preserve"> showers by area office</w:t>
            </w:r>
          </w:p>
          <w:p w14:paraId="6881E8D0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heating installations in each of the past 5 years (by financial years)</w:t>
            </w:r>
          </w:p>
          <w:p w14:paraId="5ACD6155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complaints by area office</w:t>
            </w:r>
          </w:p>
          <w:p w14:paraId="141BD7B1" w14:textId="77777777" w:rsidR="00652F81" w:rsidRPr="00652F81" w:rsidRDefault="00652F81" w:rsidP="00CC6F80">
            <w:pPr>
              <w:pStyle w:val="RMTable"/>
              <w:numPr>
                <w:ilvl w:val="0"/>
                <w:numId w:val="11"/>
              </w:numPr>
              <w:ind w:left="414"/>
            </w:pPr>
            <w:r w:rsidRPr="00652F81">
              <w:t>Number of phone calls by day and week (since we have taken on all areas) by area office</w:t>
            </w:r>
          </w:p>
          <w:p w14:paraId="1AF45CE1" w14:textId="0B2E64AA" w:rsidR="00CB7CB6" w:rsidRDefault="00CB7CB6" w:rsidP="00506991">
            <w:pPr>
              <w:pStyle w:val="RMTable"/>
            </w:pPr>
          </w:p>
        </w:tc>
      </w:tr>
    </w:tbl>
    <w:p w14:paraId="4CD1B7D2" w14:textId="77777777" w:rsidR="00D018CE" w:rsidRPr="0089648B" w:rsidRDefault="00D018CE" w:rsidP="005735AD"/>
    <w:p w14:paraId="2485E40F" w14:textId="77777777" w:rsidR="00D018CE" w:rsidRPr="0089648B" w:rsidRDefault="00D018CE" w:rsidP="005735AD"/>
    <w:p w14:paraId="3F8AD516" w14:textId="77777777" w:rsidR="00894A46" w:rsidRPr="0089648B" w:rsidRDefault="00894A46" w:rsidP="005735AD">
      <w:pPr>
        <w:sectPr w:rsidR="00894A46" w:rsidRPr="0089648B" w:rsidSect="002A20D0">
          <w:headerReference w:type="even" r:id="rId16"/>
          <w:headerReference w:type="default" r:id="rId17"/>
          <w:headerReference w:type="first" r:id="rId18"/>
          <w:pgSz w:w="11906" w:h="16838"/>
          <w:pgMar w:top="1276" w:right="1440" w:bottom="1440" w:left="1440" w:header="708" w:footer="708" w:gutter="0"/>
          <w:pgNumType w:fmt="lowerRoman" w:start="0"/>
          <w:cols w:space="708"/>
          <w:docGrid w:linePitch="360"/>
        </w:sectPr>
      </w:pPr>
    </w:p>
    <w:p w14:paraId="4C1D8B54" w14:textId="77777777" w:rsidR="0089648B" w:rsidRPr="00857E53" w:rsidRDefault="00BE5BC3" w:rsidP="005735AD">
      <w:pPr>
        <w:pStyle w:val="Heading2"/>
      </w:pPr>
      <w:bookmarkStart w:id="0" w:name="_Toc120707172"/>
      <w:r w:rsidRPr="00F26CA4">
        <w:lastRenderedPageBreak/>
        <w:t>INTRODUCTION</w:t>
      </w:r>
      <w:bookmarkEnd w:id="0"/>
    </w:p>
    <w:p w14:paraId="2476E34B" w14:textId="77777777" w:rsidR="009E3443" w:rsidRPr="00C94F12" w:rsidRDefault="00BE5BC3" w:rsidP="00D91945">
      <w:pPr>
        <w:pStyle w:val="Heading3"/>
      </w:pPr>
      <w:r w:rsidRPr="007E6DA7">
        <w:t xml:space="preserve">This document </w:t>
      </w:r>
      <w:r w:rsidRPr="00AD3AB2">
        <w:t>summari</w:t>
      </w:r>
      <w:r w:rsidR="00857E53" w:rsidRPr="00AD3AB2">
        <w:t>s</w:t>
      </w:r>
      <w:r w:rsidRPr="00AD3AB2">
        <w:t xml:space="preserve">es the </w:t>
      </w:r>
      <w:r w:rsidRPr="007E6DA7">
        <w:t xml:space="preserve">Affected Property by its </w:t>
      </w:r>
      <w:r w:rsidRPr="00AD3AB2">
        <w:t>significant attributes.</w:t>
      </w:r>
    </w:p>
    <w:p w14:paraId="7FFA7C8C" w14:textId="47336221" w:rsidR="0089648B" w:rsidRPr="0043413D" w:rsidRDefault="00BE5BC3" w:rsidP="005735AD">
      <w:pPr>
        <w:pStyle w:val="Heading2"/>
      </w:pPr>
      <w:bookmarkStart w:id="1" w:name="_Toc120707173"/>
      <w:r w:rsidRPr="0043413D">
        <w:t xml:space="preserve">HOUSING </w:t>
      </w:r>
      <w:r w:rsidR="00E41B3A">
        <w:t xml:space="preserve">(HRA) </w:t>
      </w:r>
      <w:r w:rsidRPr="0043413D">
        <w:t>DWELLING</w:t>
      </w:r>
      <w:bookmarkEnd w:id="1"/>
      <w:r w:rsidR="00E41B3A">
        <w:t>S</w:t>
      </w:r>
    </w:p>
    <w:p w14:paraId="478911ED" w14:textId="77777777" w:rsidR="0089648B" w:rsidRPr="007E6DA7" w:rsidRDefault="00BE5BC3" w:rsidP="00D91945">
      <w:pPr>
        <w:pStyle w:val="Heading3"/>
      </w:pPr>
      <w:r w:rsidRPr="007E6DA7">
        <w:t xml:space="preserve">The </w:t>
      </w:r>
      <w:r w:rsidRPr="000C42E8">
        <w:rPr>
          <w:i/>
        </w:rPr>
        <w:t>Employer's</w:t>
      </w:r>
      <w:r w:rsidRPr="007E6DA7">
        <w:t xml:space="preserve"> socially rented </w:t>
      </w:r>
      <w:r w:rsidR="00520D89" w:rsidRPr="007E6DA7">
        <w:t xml:space="preserve">dwelling </w:t>
      </w:r>
      <w:r w:rsidRPr="007E6DA7">
        <w:t>stock form</w:t>
      </w:r>
      <w:r w:rsidR="00520D89" w:rsidRPr="007E6DA7">
        <w:t>s</w:t>
      </w:r>
      <w:r w:rsidRPr="007E6DA7">
        <w:t xml:space="preserve"> the majority</w:t>
      </w:r>
      <w:r w:rsidR="0089648B" w:rsidRPr="007E6DA7">
        <w:t xml:space="preserve"> </w:t>
      </w:r>
      <w:r w:rsidRPr="007E6DA7">
        <w:t>of the Affected Property</w:t>
      </w:r>
      <w:r w:rsidR="00520D89" w:rsidRPr="007E6DA7">
        <w:t>.</w:t>
      </w:r>
    </w:p>
    <w:p w14:paraId="70818FBB" w14:textId="19D96EA3" w:rsidR="00520D89" w:rsidRPr="007E6DA7" w:rsidRDefault="00520D89" w:rsidP="00D91945">
      <w:pPr>
        <w:pStyle w:val="Heading3"/>
      </w:pPr>
      <w:r w:rsidRPr="007E6DA7">
        <w:t xml:space="preserve">The stock is spread across </w:t>
      </w:r>
      <w:r w:rsidR="00B7105F">
        <w:t xml:space="preserve">seven </w:t>
      </w:r>
      <w:r w:rsidRPr="007E6DA7">
        <w:t xml:space="preserve">housing estate </w:t>
      </w:r>
      <w:r w:rsidR="00291C22" w:rsidRPr="007E6DA7">
        <w:t>areas, which</w:t>
      </w:r>
      <w:r w:rsidRPr="007E6DA7">
        <w:t xml:space="preserve"> in turn sit within </w:t>
      </w:r>
      <w:r w:rsidR="00F43F4A">
        <w:t>two</w:t>
      </w:r>
      <w:r w:rsidR="00F43F4A" w:rsidRPr="007E6DA7">
        <w:t xml:space="preserve"> </w:t>
      </w:r>
      <w:r w:rsidRPr="007E6DA7">
        <w:t>geographical areas.</w:t>
      </w:r>
    </w:p>
    <w:p w14:paraId="3573E295" w14:textId="3F1964D5" w:rsidR="00520D89" w:rsidRDefault="00520D89" w:rsidP="00D91945">
      <w:pPr>
        <w:pStyle w:val="Heading3"/>
      </w:pPr>
      <w:r w:rsidRPr="007E6DA7">
        <w:t xml:space="preserve">The </w:t>
      </w:r>
      <w:r w:rsidR="00F43F4A">
        <w:t xml:space="preserve">housing stock on Portsea Island is </w:t>
      </w:r>
      <w:r w:rsidRPr="007E6DA7">
        <w:t>referred to as</w:t>
      </w:r>
      <w:r w:rsidR="00705430" w:rsidRPr="007E6DA7">
        <w:t xml:space="preserve"> </w:t>
      </w:r>
      <w:r w:rsidRPr="007E6DA7">
        <w:t>'on-island'</w:t>
      </w:r>
      <w:r w:rsidR="00705430" w:rsidRPr="007E6DA7">
        <w:t xml:space="preserve"> </w:t>
      </w:r>
      <w:r w:rsidR="00F43F4A">
        <w:t xml:space="preserve">while the stock in the </w:t>
      </w:r>
      <w:proofErr w:type="spellStart"/>
      <w:r w:rsidR="00F43F4A">
        <w:t>Paulsgrove</w:t>
      </w:r>
      <w:proofErr w:type="spellEnd"/>
      <w:r w:rsidR="00F43F4A">
        <w:t xml:space="preserve"> and Havant</w:t>
      </w:r>
      <w:r w:rsidR="0073775B">
        <w:rPr>
          <w:rStyle w:val="FootnoteReference"/>
        </w:rPr>
        <w:footnoteReference w:id="1"/>
      </w:r>
      <w:r w:rsidR="00F43F4A">
        <w:t xml:space="preserve"> areas </w:t>
      </w:r>
      <w:r w:rsidR="009E1C4A">
        <w:t xml:space="preserve">is </w:t>
      </w:r>
      <w:r w:rsidR="009E1C4A" w:rsidRPr="007E6DA7">
        <w:t>referred to</w:t>
      </w:r>
      <w:r w:rsidR="009E1C4A">
        <w:t xml:space="preserve"> </w:t>
      </w:r>
      <w:r w:rsidR="00F43F4A">
        <w:t xml:space="preserve">as </w:t>
      </w:r>
      <w:r w:rsidR="00705430" w:rsidRPr="007E6DA7">
        <w:t>'off-island'.</w:t>
      </w:r>
    </w:p>
    <w:p w14:paraId="6D437579" w14:textId="4BA8FF81" w:rsidR="0073775B" w:rsidRDefault="0073775B" w:rsidP="00D91945">
      <w:pPr>
        <w:pStyle w:val="Heading3"/>
      </w:pPr>
      <w:r>
        <w:t>The</w:t>
      </w:r>
      <w:r w:rsidR="00291C22">
        <w:t xml:space="preserve"> </w:t>
      </w:r>
      <w:r w:rsidR="00291C22" w:rsidRPr="00291C22">
        <w:rPr>
          <w:i/>
        </w:rPr>
        <w:t>Employer</w:t>
      </w:r>
      <w:r w:rsidR="00291C22">
        <w:t xml:space="preserve"> continues to maintain the external structural elements, e.g. walls, entrance doors and windows, of any sold </w:t>
      </w:r>
      <w:r w:rsidR="00B7105F">
        <w:t>h</w:t>
      </w:r>
      <w:r w:rsidR="00291C22">
        <w:t xml:space="preserve">ousing stock that resides in one of the </w:t>
      </w:r>
      <w:r w:rsidR="00291C22" w:rsidRPr="00291C22">
        <w:rPr>
          <w:i/>
        </w:rPr>
        <w:t>Employer's</w:t>
      </w:r>
      <w:r w:rsidR="00291C22">
        <w:t xml:space="preserve"> block of flats, i.e. HRA Leaseholder.</w:t>
      </w:r>
    </w:p>
    <w:p w14:paraId="39C84C77" w14:textId="55294508" w:rsidR="00BB0E6F" w:rsidRDefault="00291C22" w:rsidP="00D91945">
      <w:pPr>
        <w:pStyle w:val="Heading3"/>
      </w:pPr>
      <w:r>
        <w:t>T</w:t>
      </w:r>
      <w:r w:rsidR="00BB0E6F">
        <w:t xml:space="preserve">he </w:t>
      </w:r>
      <w:r w:rsidR="00BB0E6F" w:rsidRPr="00BB0E6F">
        <w:rPr>
          <w:i/>
        </w:rPr>
        <w:t>Employer</w:t>
      </w:r>
      <w:r w:rsidR="00BB0E6F">
        <w:t xml:space="preserve"> </w:t>
      </w:r>
      <w:r>
        <w:t xml:space="preserve">also </w:t>
      </w:r>
      <w:r w:rsidR="00BB0E6F" w:rsidRPr="00BB0E6F">
        <w:t xml:space="preserve">has a statutory duty to the homeless and leases a number of private properties </w:t>
      </w:r>
      <w:r w:rsidR="00E2400B">
        <w:t xml:space="preserve">(HRA Lessee) </w:t>
      </w:r>
      <w:r w:rsidR="00BB0E6F" w:rsidRPr="00BB0E6F">
        <w:t>as temporary accommodation.</w:t>
      </w:r>
      <w:r w:rsidR="00BB0E6F">
        <w:t xml:space="preserve"> These properties </w:t>
      </w:r>
      <w:r w:rsidR="002C335E">
        <w:t>do not</w:t>
      </w:r>
      <w:r w:rsidR="00BB0E6F">
        <w:t xml:space="preserve"> necessarily sit within </w:t>
      </w:r>
      <w:r w:rsidR="002C335E">
        <w:t xml:space="preserve">a </w:t>
      </w:r>
      <w:r w:rsidR="00BB0E6F">
        <w:t>housing estate.</w:t>
      </w:r>
    </w:p>
    <w:p w14:paraId="1FE49BE9" w14:textId="094A9719" w:rsidR="00D212D8" w:rsidRDefault="00291C22" w:rsidP="00D91945">
      <w:pPr>
        <w:pStyle w:val="Heading3"/>
      </w:pPr>
      <w:r>
        <w:t xml:space="preserve">There are also </w:t>
      </w:r>
      <w:r w:rsidR="00E41B3A">
        <w:t>dwellings</w:t>
      </w:r>
      <w:r>
        <w:t xml:space="preserve"> outside the rented dwelling stock </w:t>
      </w:r>
      <w:r w:rsidR="00E41B3A">
        <w:t>that</w:t>
      </w:r>
      <w:r>
        <w:t xml:space="preserve"> are typically leased to adjacent commercial premises, i.e. HRA non-Dwelling Stock</w:t>
      </w:r>
      <w:r w:rsidR="00D212D8">
        <w:t>.</w:t>
      </w:r>
    </w:p>
    <w:p w14:paraId="7E5662D3" w14:textId="06882AB1" w:rsidR="00D212D8" w:rsidRPr="00D212D8" w:rsidRDefault="00D212D8" w:rsidP="00D91945">
      <w:pPr>
        <w:pStyle w:val="Heading3"/>
      </w:pPr>
      <w:r>
        <w:t xml:space="preserve">Dwelling stock with no current </w:t>
      </w:r>
      <w:r w:rsidRPr="00D212D8">
        <w:rPr>
          <w:i/>
          <w:iCs/>
        </w:rPr>
        <w:t>Employer</w:t>
      </w:r>
      <w:r>
        <w:t xml:space="preserve"> repair responsibility have been excluded.</w:t>
      </w:r>
    </w:p>
    <w:p w14:paraId="31F97A9D" w14:textId="4BBE64BC" w:rsidR="00B7105F" w:rsidRDefault="00BA47BE" w:rsidP="00D212D8">
      <w:r w:rsidRPr="00BA47BE">
        <w:rPr>
          <w:noProof/>
        </w:rPr>
        <w:lastRenderedPageBreak/>
        <w:drawing>
          <wp:inline distT="0" distB="0" distL="0" distR="0" wp14:anchorId="65C263AA" wp14:editId="3E4B62A0">
            <wp:extent cx="5731510" cy="4816475"/>
            <wp:effectExtent l="0" t="0" r="2540" b="3175"/>
            <wp:docPr id="14303772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1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863FC" w14:textId="6E852565" w:rsidR="00520D89" w:rsidRDefault="00705430" w:rsidP="007F29B3">
      <w:pPr>
        <w:pStyle w:val="Caption"/>
      </w:pPr>
      <w:bookmarkStart w:id="2" w:name="_Toc178093035"/>
      <w:r w:rsidRPr="00635920"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1</w:t>
      </w:r>
      <w:r w:rsidR="00BF0CDF">
        <w:rPr>
          <w:noProof/>
        </w:rPr>
        <w:fldChar w:fldCharType="end"/>
      </w:r>
      <w:r w:rsidRPr="00635920">
        <w:t>:</w:t>
      </w:r>
      <w:r w:rsidR="00635920" w:rsidRPr="00635920">
        <w:tab/>
      </w:r>
      <w:r w:rsidRPr="00635920">
        <w:t xml:space="preserve">Housing </w:t>
      </w:r>
      <w:r w:rsidR="002C335E">
        <w:t>Stock</w:t>
      </w:r>
      <w:r w:rsidR="00B7105F">
        <w:t xml:space="preserve"> (Dwelling</w:t>
      </w:r>
      <w:r w:rsidR="00D212D8">
        <w:t>s</w:t>
      </w:r>
      <w:r w:rsidR="00B7105F">
        <w:t xml:space="preserve">) at </w:t>
      </w:r>
      <w:r w:rsidR="00BA47BE">
        <w:t>Sep 2024</w:t>
      </w:r>
      <w:bookmarkEnd w:id="2"/>
    </w:p>
    <w:p w14:paraId="4E43A3B4" w14:textId="2955D82A" w:rsidR="00B7105F" w:rsidRDefault="00C36897" w:rsidP="00B7105F">
      <w:r w:rsidRPr="00C36897">
        <w:rPr>
          <w:noProof/>
        </w:rPr>
        <w:lastRenderedPageBreak/>
        <w:drawing>
          <wp:inline distT="0" distB="0" distL="0" distR="0" wp14:anchorId="551A7D9D" wp14:editId="779EFCD1">
            <wp:extent cx="5162550" cy="7439025"/>
            <wp:effectExtent l="0" t="0" r="0" b="9525"/>
            <wp:docPr id="7699085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0A54C" w14:textId="5601E150" w:rsidR="00705430" w:rsidRDefault="00705430" w:rsidP="00635920">
      <w:pPr>
        <w:pStyle w:val="Caption"/>
        <w:rPr>
          <w:lang w:eastAsia="en-GB"/>
        </w:rPr>
      </w:pPr>
      <w:bookmarkStart w:id="3" w:name="_Toc178093036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2</w:t>
      </w:r>
      <w:r w:rsidR="00BF0CDF">
        <w:rPr>
          <w:noProof/>
        </w:rPr>
        <w:fldChar w:fldCharType="end"/>
      </w:r>
      <w:r>
        <w:t>:</w:t>
      </w:r>
      <w:r w:rsidR="00635920">
        <w:tab/>
      </w:r>
      <w:r>
        <w:t>Housing Stock Construction Profile</w:t>
      </w:r>
      <w:r w:rsidR="00B7105F">
        <w:t xml:space="preserve"> (Dwellings) at </w:t>
      </w:r>
      <w:r w:rsidR="00C36897">
        <w:t>Sep 2024</w:t>
      </w:r>
      <w:bookmarkEnd w:id="3"/>
    </w:p>
    <w:p w14:paraId="5F6213EC" w14:textId="7235B2A8" w:rsidR="00716014" w:rsidRDefault="005A0CDC" w:rsidP="005735AD">
      <w:pPr>
        <w:rPr>
          <w:noProof/>
          <w:lang w:eastAsia="en-GB"/>
        </w:rPr>
      </w:pPr>
      <w:r w:rsidRPr="005A0CDC">
        <w:rPr>
          <w:noProof/>
        </w:rPr>
        <w:lastRenderedPageBreak/>
        <w:drawing>
          <wp:inline distT="0" distB="0" distL="0" distR="0" wp14:anchorId="057D53C2" wp14:editId="37FFFA64">
            <wp:extent cx="4953000" cy="7058025"/>
            <wp:effectExtent l="0" t="0" r="0" b="9525"/>
            <wp:docPr id="10503942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3313B" w14:textId="5F08A3DA" w:rsidR="00705430" w:rsidRDefault="00705430" w:rsidP="00635920">
      <w:pPr>
        <w:pStyle w:val="Caption"/>
      </w:pPr>
      <w:bookmarkStart w:id="4" w:name="_Toc178093037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3</w:t>
      </w:r>
      <w:r w:rsidR="00BF0CDF">
        <w:rPr>
          <w:noProof/>
        </w:rPr>
        <w:fldChar w:fldCharType="end"/>
      </w:r>
      <w:r>
        <w:t>:</w:t>
      </w:r>
      <w:r w:rsidR="00635920">
        <w:tab/>
      </w:r>
      <w:r>
        <w:t>Housing Stock Age Profile</w:t>
      </w:r>
      <w:r w:rsidR="00265B78">
        <w:t xml:space="preserve"> (Dwellings) at </w:t>
      </w:r>
      <w:r w:rsidR="005A0CDC">
        <w:t>Sep 2024</w:t>
      </w:r>
      <w:bookmarkEnd w:id="4"/>
    </w:p>
    <w:p w14:paraId="59A580CD" w14:textId="77777777" w:rsidR="002C147D" w:rsidRDefault="002C147D">
      <w:pPr>
        <w:spacing w:line="276" w:lineRule="auto"/>
        <w:ind w:left="0"/>
        <w:rPr>
          <w:szCs w:val="24"/>
        </w:rPr>
      </w:pPr>
      <w:r>
        <w:br w:type="page"/>
      </w:r>
    </w:p>
    <w:p w14:paraId="09223462" w14:textId="3B62754A" w:rsidR="002C147D" w:rsidRDefault="008F19CF" w:rsidP="00D91945">
      <w:pPr>
        <w:pStyle w:val="Heading3"/>
      </w:pPr>
      <w:r>
        <w:lastRenderedPageBreak/>
        <w:t xml:space="preserve">The </w:t>
      </w:r>
      <w:r w:rsidRPr="00ED7D20">
        <w:rPr>
          <w:i/>
          <w:iCs/>
        </w:rPr>
        <w:t>Employer's</w:t>
      </w:r>
      <w:r>
        <w:t xml:space="preserve"> has assigned the</w:t>
      </w:r>
      <w:r w:rsidR="002C147D">
        <w:t xml:space="preserve"> following categories to the storey heights of its </w:t>
      </w:r>
      <w:r w:rsidR="002E2CDF">
        <w:t>H</w:t>
      </w:r>
      <w:r w:rsidR="002C147D">
        <w:t>ousing stock:</w:t>
      </w:r>
    </w:p>
    <w:p w14:paraId="0C79B572" w14:textId="11AEA813" w:rsidR="008F19CF" w:rsidRDefault="002C147D" w:rsidP="002C147D">
      <w:pPr>
        <w:pStyle w:val="ListParagraph"/>
      </w:pPr>
      <w:r>
        <w:t>Low-rise - up to 2 storeys</w:t>
      </w:r>
    </w:p>
    <w:p w14:paraId="25427000" w14:textId="1A1D33FF" w:rsidR="002C147D" w:rsidRDefault="002C147D" w:rsidP="002C147D">
      <w:pPr>
        <w:pStyle w:val="ListParagraph"/>
      </w:pPr>
      <w:r>
        <w:t>Medium-rise - up to 5 storeys</w:t>
      </w:r>
    </w:p>
    <w:p w14:paraId="42C9FD0C" w14:textId="64A5DCAF" w:rsidR="002C147D" w:rsidRDefault="002C147D" w:rsidP="002C147D">
      <w:pPr>
        <w:pStyle w:val="ListParagraph"/>
      </w:pPr>
      <w:r>
        <w:t>High-rise - up to 9 storeys</w:t>
      </w:r>
    </w:p>
    <w:p w14:paraId="70373290" w14:textId="07A1870E" w:rsidR="002C147D" w:rsidRPr="008F19CF" w:rsidRDefault="002C147D" w:rsidP="002C147D">
      <w:pPr>
        <w:pStyle w:val="ListParagraph"/>
      </w:pPr>
      <w:r>
        <w:t>Tower Block - 10 storeys and over</w:t>
      </w:r>
    </w:p>
    <w:p w14:paraId="03B42ADE" w14:textId="62F4F439" w:rsidR="008F19CF" w:rsidRPr="008F19CF" w:rsidRDefault="00B87385" w:rsidP="008F19CF">
      <w:r w:rsidRPr="00B87385">
        <w:rPr>
          <w:noProof/>
        </w:rPr>
        <w:drawing>
          <wp:inline distT="0" distB="0" distL="0" distR="0" wp14:anchorId="79D2DBAC" wp14:editId="0F2A4064">
            <wp:extent cx="5286375" cy="4200525"/>
            <wp:effectExtent l="0" t="0" r="9525" b="9525"/>
            <wp:docPr id="111458055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BE049" w14:textId="17F93375" w:rsidR="00705430" w:rsidRDefault="00705430" w:rsidP="00635920">
      <w:pPr>
        <w:pStyle w:val="Caption"/>
      </w:pPr>
      <w:bookmarkStart w:id="5" w:name="_Toc178093038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4</w:t>
      </w:r>
      <w:r w:rsidR="00BF0CDF">
        <w:rPr>
          <w:noProof/>
        </w:rPr>
        <w:fldChar w:fldCharType="end"/>
      </w:r>
      <w:r>
        <w:t>:</w:t>
      </w:r>
      <w:r w:rsidR="00635920">
        <w:tab/>
      </w:r>
      <w:r>
        <w:t>Housing Stock Storey Profile</w:t>
      </w:r>
      <w:r w:rsidR="00265B78">
        <w:t xml:space="preserve"> (dwellings) at </w:t>
      </w:r>
      <w:r w:rsidR="00B87385">
        <w:t>Sep 2024</w:t>
      </w:r>
      <w:bookmarkEnd w:id="5"/>
    </w:p>
    <w:p w14:paraId="5276BBDC" w14:textId="4D3B9C43" w:rsidR="00553A36" w:rsidRDefault="00183BA7" w:rsidP="00553A36">
      <w:r w:rsidRPr="00183BA7">
        <w:rPr>
          <w:noProof/>
        </w:rPr>
        <w:drawing>
          <wp:inline distT="0" distB="0" distL="0" distR="0" wp14:anchorId="20F53B28" wp14:editId="4D9FB6FE">
            <wp:extent cx="5731510" cy="2249805"/>
            <wp:effectExtent l="0" t="0" r="2540" b="0"/>
            <wp:docPr id="305628304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AC000" w14:textId="15154BDB" w:rsidR="002E2CDF" w:rsidRDefault="002E2CDF" w:rsidP="002E2CDF">
      <w:pPr>
        <w:pStyle w:val="Caption"/>
      </w:pPr>
      <w:bookmarkStart w:id="6" w:name="_Toc178093039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5</w:t>
      </w:r>
      <w:r w:rsidR="00BF0CDF">
        <w:rPr>
          <w:noProof/>
        </w:rPr>
        <w:fldChar w:fldCharType="end"/>
      </w:r>
      <w:r>
        <w:t>:</w:t>
      </w:r>
      <w:r>
        <w:tab/>
        <w:t xml:space="preserve">Housing Stock </w:t>
      </w:r>
      <w:r w:rsidR="00F864B5">
        <w:t>Storey Profile (</w:t>
      </w:r>
      <w:r>
        <w:t>Blocks of Flats</w:t>
      </w:r>
      <w:r w:rsidR="00F864B5">
        <w:t xml:space="preserve">) at </w:t>
      </w:r>
      <w:r w:rsidR="00183BA7">
        <w:t>Sep 2024</w:t>
      </w:r>
      <w:bookmarkEnd w:id="6"/>
    </w:p>
    <w:p w14:paraId="2CCE176F" w14:textId="271663F2" w:rsidR="00553A36" w:rsidRDefault="00223090" w:rsidP="00553A36">
      <w:r w:rsidRPr="00223090">
        <w:rPr>
          <w:noProof/>
        </w:rPr>
        <w:lastRenderedPageBreak/>
        <w:drawing>
          <wp:inline distT="0" distB="0" distL="0" distR="0" wp14:anchorId="06F3C879" wp14:editId="1D7DF299">
            <wp:extent cx="5731510" cy="3141980"/>
            <wp:effectExtent l="0" t="0" r="2540" b="1270"/>
            <wp:docPr id="6022887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AD39C" w14:textId="6A66B2FB" w:rsidR="00705430" w:rsidRDefault="00705430" w:rsidP="00635920">
      <w:pPr>
        <w:pStyle w:val="Caption"/>
        <w:rPr>
          <w:lang w:eastAsia="en-GB"/>
        </w:rPr>
      </w:pPr>
      <w:bookmarkStart w:id="7" w:name="_Toc178093040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6</w:t>
      </w:r>
      <w:r w:rsidR="00BF0CDF">
        <w:rPr>
          <w:noProof/>
        </w:rPr>
        <w:fldChar w:fldCharType="end"/>
      </w:r>
      <w:r w:rsidR="00635920">
        <w:t>:</w:t>
      </w:r>
      <w:r w:rsidR="00635920">
        <w:tab/>
      </w:r>
      <w:r>
        <w:t>Housing Stock Window Profile</w:t>
      </w:r>
      <w:r w:rsidR="0086132F">
        <w:t xml:space="preserve"> at </w:t>
      </w:r>
      <w:r w:rsidR="00223090">
        <w:t>Sep 2024</w:t>
      </w:r>
      <w:bookmarkEnd w:id="7"/>
    </w:p>
    <w:p w14:paraId="1A0803CE" w14:textId="66583039" w:rsidR="0086132F" w:rsidRPr="0086132F" w:rsidRDefault="00B426C6" w:rsidP="005735AD">
      <w:pPr>
        <w:rPr>
          <w:noProof/>
        </w:rPr>
      </w:pPr>
      <w:r w:rsidRPr="00B426C6">
        <w:rPr>
          <w:noProof/>
        </w:rPr>
        <w:lastRenderedPageBreak/>
        <w:drawing>
          <wp:inline distT="0" distB="0" distL="0" distR="0" wp14:anchorId="66D367C6" wp14:editId="731E2401">
            <wp:extent cx="4953000" cy="7820025"/>
            <wp:effectExtent l="0" t="0" r="0" b="9525"/>
            <wp:docPr id="60485605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457C0" w14:textId="76357D34" w:rsidR="00705430" w:rsidRDefault="00705430" w:rsidP="00635920">
      <w:pPr>
        <w:pStyle w:val="Caption"/>
        <w:rPr>
          <w:lang w:eastAsia="en-GB"/>
        </w:rPr>
      </w:pPr>
      <w:bookmarkStart w:id="8" w:name="_Toc178093041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7</w:t>
      </w:r>
      <w:r w:rsidR="00BF0CDF">
        <w:rPr>
          <w:noProof/>
        </w:rPr>
        <w:fldChar w:fldCharType="end"/>
      </w:r>
      <w:r>
        <w:t>:</w:t>
      </w:r>
      <w:r w:rsidR="00635920">
        <w:tab/>
      </w:r>
      <w:r w:rsidRPr="00191E9D">
        <w:t>Housing Stock Roof Profile</w:t>
      </w:r>
      <w:r w:rsidR="001022E8">
        <w:t xml:space="preserve"> at </w:t>
      </w:r>
      <w:r w:rsidR="00B426C6">
        <w:t>Sep 2024</w:t>
      </w:r>
      <w:bookmarkEnd w:id="8"/>
    </w:p>
    <w:p w14:paraId="1B9DEBE2" w14:textId="77777777" w:rsidR="00553A36" w:rsidRDefault="00553A36">
      <w:pPr>
        <w:spacing w:line="276" w:lineRule="auto"/>
        <w:ind w:left="0"/>
        <w:rPr>
          <w:rFonts w:eastAsia="Times New Roman"/>
          <w:b/>
          <w:bCs/>
          <w:iCs/>
          <w:sz w:val="28"/>
          <w:szCs w:val="28"/>
          <w:lang w:eastAsia="en-GB"/>
        </w:rPr>
      </w:pPr>
      <w:r>
        <w:br w:type="page"/>
      </w:r>
    </w:p>
    <w:p w14:paraId="25D2818A" w14:textId="1E83AA13" w:rsidR="00705430" w:rsidRDefault="00E41B3A" w:rsidP="00687900">
      <w:pPr>
        <w:pStyle w:val="Heading2"/>
      </w:pPr>
      <w:bookmarkStart w:id="9" w:name="_Toc120707174"/>
      <w:r>
        <w:lastRenderedPageBreak/>
        <w:t xml:space="preserve">OTHER </w:t>
      </w:r>
      <w:r w:rsidR="004260AE">
        <w:t xml:space="preserve">HOUSING </w:t>
      </w:r>
      <w:r>
        <w:t xml:space="preserve">(HRA) </w:t>
      </w:r>
      <w:r w:rsidR="004260AE">
        <w:t>STOCK</w:t>
      </w:r>
      <w:bookmarkEnd w:id="9"/>
    </w:p>
    <w:p w14:paraId="17C0498D" w14:textId="21578211" w:rsidR="004260AE" w:rsidRDefault="004260AE" w:rsidP="00D91945">
      <w:pPr>
        <w:pStyle w:val="Heading3"/>
      </w:pPr>
      <w:r w:rsidRPr="007E6DA7">
        <w:t xml:space="preserve">The </w:t>
      </w:r>
      <w:r w:rsidR="00E41B3A">
        <w:t>other</w:t>
      </w:r>
      <w:r w:rsidRPr="007E6DA7">
        <w:t xml:space="preserve"> stock is similarly spread across the 'on-island' and 'off-island' </w:t>
      </w:r>
      <w:r w:rsidR="00553A36">
        <w:t xml:space="preserve">geographic </w:t>
      </w:r>
      <w:r w:rsidR="00BC0107" w:rsidRPr="007E6DA7">
        <w:t>areas.</w:t>
      </w:r>
      <w:r w:rsidR="00E41B3A">
        <w:t xml:space="preserve"> Note that Garages reside within a Block of Garages when there are two or more under one roof. There are few individual Garages.</w:t>
      </w:r>
    </w:p>
    <w:p w14:paraId="00B81314" w14:textId="07E9EAC5" w:rsidR="00B858BF" w:rsidRDefault="00DA6D4F" w:rsidP="00B858BF">
      <w:r w:rsidRPr="00DA6D4F">
        <w:rPr>
          <w:noProof/>
        </w:rPr>
        <w:drawing>
          <wp:inline distT="0" distB="0" distL="0" distR="0" wp14:anchorId="70B5AB3E" wp14:editId="362A1810">
            <wp:extent cx="4467225" cy="4772025"/>
            <wp:effectExtent l="0" t="0" r="9525" b="9525"/>
            <wp:docPr id="3540722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4566" w14:textId="566ABCC4" w:rsidR="004260AE" w:rsidRDefault="00EA68BC" w:rsidP="00635920">
      <w:pPr>
        <w:pStyle w:val="Caption"/>
      </w:pPr>
      <w:bookmarkStart w:id="10" w:name="_Toc178093042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8</w:t>
      </w:r>
      <w:r w:rsidR="00BF0CDF">
        <w:rPr>
          <w:noProof/>
        </w:rPr>
        <w:fldChar w:fldCharType="end"/>
      </w:r>
      <w:r>
        <w:t>:</w:t>
      </w:r>
      <w:r w:rsidR="00635920">
        <w:tab/>
      </w:r>
      <w:r>
        <w:t>Housing Non-Dwelling Stock</w:t>
      </w:r>
      <w:r w:rsidR="00B858BF">
        <w:t xml:space="preserve"> at </w:t>
      </w:r>
      <w:r w:rsidR="000D0564">
        <w:t>Sep 2024</w:t>
      </w:r>
      <w:bookmarkEnd w:id="10"/>
    </w:p>
    <w:p w14:paraId="49F21240" w14:textId="4ABDF3DC" w:rsidR="00BC0107" w:rsidRDefault="00EA68BC" w:rsidP="00EA68BC">
      <w:pPr>
        <w:pStyle w:val="Heading2"/>
        <w:pageBreakBefore/>
      </w:pPr>
      <w:bookmarkStart w:id="11" w:name="_Toc120707175"/>
      <w:r>
        <w:lastRenderedPageBreak/>
        <w:t xml:space="preserve">GENERAL FUND </w:t>
      </w:r>
      <w:r w:rsidR="00E41B3A">
        <w:t xml:space="preserve">(GRA) </w:t>
      </w:r>
      <w:r w:rsidR="00BC0107">
        <w:t>STOCK</w:t>
      </w:r>
      <w:bookmarkEnd w:id="11"/>
    </w:p>
    <w:p w14:paraId="2B15CDC9" w14:textId="548EB82F" w:rsidR="0046345B" w:rsidRPr="00D91945" w:rsidRDefault="00DA0EDB" w:rsidP="00D91945">
      <w:pPr>
        <w:pStyle w:val="Heading3"/>
      </w:pPr>
      <w:r w:rsidRPr="00D91945">
        <w:t xml:space="preserve">The Employer owns and manages a wide variety of assets in addition to the Housing </w:t>
      </w:r>
      <w:r w:rsidR="0046345B" w:rsidRPr="00D91945">
        <w:t>stock.</w:t>
      </w:r>
    </w:p>
    <w:p w14:paraId="1274305C" w14:textId="77777777" w:rsidR="0046345B" w:rsidRDefault="00DA0EDB" w:rsidP="00D91945">
      <w:pPr>
        <w:pStyle w:val="Heading3"/>
      </w:pPr>
      <w:r w:rsidRPr="007E6DA7">
        <w:t>The table below shows the range and number of assets within the portfolio</w:t>
      </w:r>
    </w:p>
    <w:p w14:paraId="4AF1A719" w14:textId="775A1A6E" w:rsidR="0046345B" w:rsidRDefault="0046345B" w:rsidP="00D91945">
      <w:pPr>
        <w:pStyle w:val="Heading3"/>
      </w:pPr>
      <w:r>
        <w:t xml:space="preserve">GRA Stock are assets owned by the </w:t>
      </w:r>
      <w:r w:rsidRPr="0046345B">
        <w:rPr>
          <w:i/>
        </w:rPr>
        <w:t>Employer</w:t>
      </w:r>
    </w:p>
    <w:p w14:paraId="66B303EE" w14:textId="649E9A0A" w:rsidR="00BE326B" w:rsidRDefault="0046345B" w:rsidP="00D91945">
      <w:pPr>
        <w:pStyle w:val="Heading3"/>
      </w:pPr>
      <w:r>
        <w:t xml:space="preserve">GRA Lessee are assets leased by the </w:t>
      </w:r>
      <w:r w:rsidRPr="0046345B">
        <w:rPr>
          <w:i/>
        </w:rPr>
        <w:t>Employer</w:t>
      </w:r>
      <w:r>
        <w:t xml:space="preserve"> to supplement service provision</w:t>
      </w:r>
    </w:p>
    <w:p w14:paraId="00FF0C35" w14:textId="65064E9D" w:rsidR="0046345B" w:rsidRDefault="0046345B" w:rsidP="00D91945">
      <w:pPr>
        <w:pStyle w:val="Heading3"/>
      </w:pPr>
      <w:r>
        <w:t xml:space="preserve">GRA Leaseholder are assets owned by the </w:t>
      </w:r>
      <w:r w:rsidRPr="0046345B">
        <w:rPr>
          <w:i/>
        </w:rPr>
        <w:t>Employer</w:t>
      </w:r>
      <w:r>
        <w:t xml:space="preserve"> but leased to others to provide services</w:t>
      </w:r>
    </w:p>
    <w:p w14:paraId="3E02D2E6" w14:textId="4927B3DF" w:rsidR="00536535" w:rsidRPr="00536535" w:rsidRDefault="00536535" w:rsidP="00D91945">
      <w:pPr>
        <w:pStyle w:val="Heading3"/>
      </w:pPr>
      <w:r>
        <w:t xml:space="preserve">Private assets are </w:t>
      </w:r>
      <w:r w:rsidR="002853BD">
        <w:t>o</w:t>
      </w:r>
      <w:r w:rsidR="00D16756">
        <w:t xml:space="preserve">wned by Others but the </w:t>
      </w:r>
      <w:r w:rsidR="00D16756" w:rsidRPr="00D16756">
        <w:rPr>
          <w:i/>
          <w:iCs/>
        </w:rPr>
        <w:t>Employer</w:t>
      </w:r>
      <w:r w:rsidR="00D16756">
        <w:t xml:space="preserve"> has some interest</w:t>
      </w:r>
      <w:r w:rsidR="002853BD">
        <w:t xml:space="preserve">, e.g. Repair and/or Compliance </w:t>
      </w:r>
      <w:r w:rsidR="00E41B3A">
        <w:t xml:space="preserve">through </w:t>
      </w:r>
      <w:r w:rsidR="002853BD">
        <w:t>Traded Service SLAs purchased by schools</w:t>
      </w:r>
    </w:p>
    <w:p w14:paraId="0FC51269" w14:textId="5E2D055F" w:rsidR="00536535" w:rsidRDefault="00334843" w:rsidP="00536535">
      <w:r w:rsidRPr="00334843">
        <w:rPr>
          <w:noProof/>
        </w:rPr>
        <w:lastRenderedPageBreak/>
        <w:drawing>
          <wp:inline distT="0" distB="0" distL="0" distR="0" wp14:anchorId="678B6909" wp14:editId="4C08EA5A">
            <wp:extent cx="5731510" cy="6393815"/>
            <wp:effectExtent l="0" t="0" r="2540" b="6985"/>
            <wp:docPr id="94535646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39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97C08" w14:textId="7CC2B670" w:rsidR="000C42E8" w:rsidRDefault="00EA68BC" w:rsidP="00635920">
      <w:pPr>
        <w:pStyle w:val="Caption"/>
      </w:pPr>
      <w:bookmarkStart w:id="12" w:name="_Toc178093043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9</w:t>
      </w:r>
      <w:r w:rsidR="00BF0CDF">
        <w:rPr>
          <w:noProof/>
        </w:rPr>
        <w:fldChar w:fldCharType="end"/>
      </w:r>
      <w:r>
        <w:t>:</w:t>
      </w:r>
      <w:r w:rsidR="00635920">
        <w:tab/>
      </w:r>
      <w:r>
        <w:t xml:space="preserve">General Fund </w:t>
      </w:r>
      <w:r w:rsidR="002853BD">
        <w:t xml:space="preserve">and Private </w:t>
      </w:r>
      <w:r>
        <w:t>Stock Assets</w:t>
      </w:r>
      <w:r w:rsidR="002853BD">
        <w:t xml:space="preserve"> at </w:t>
      </w:r>
      <w:r w:rsidR="00334843">
        <w:t>Sep</w:t>
      </w:r>
      <w:r w:rsidR="002853BD">
        <w:t xml:space="preserve"> 202</w:t>
      </w:r>
      <w:r w:rsidR="00334843">
        <w:t>4</w:t>
      </w:r>
      <w:bookmarkEnd w:id="12"/>
    </w:p>
    <w:p w14:paraId="7E1BB75E" w14:textId="78823D5F" w:rsidR="005735AD" w:rsidRDefault="00EA68BC" w:rsidP="00D91945">
      <w:pPr>
        <w:pStyle w:val="Heading3"/>
      </w:pPr>
      <w:r>
        <w:lastRenderedPageBreak/>
        <w:t>A</w:t>
      </w:r>
      <w:r w:rsidR="005735AD">
        <w:t xml:space="preserve"> number of </w:t>
      </w:r>
      <w:r>
        <w:t xml:space="preserve">the </w:t>
      </w:r>
      <w:r w:rsidR="0078258B" w:rsidRPr="0078258B">
        <w:rPr>
          <w:i/>
        </w:rPr>
        <w:t>Employer's</w:t>
      </w:r>
      <w:r w:rsidR="0078258B">
        <w:t xml:space="preserve"> </w:t>
      </w:r>
      <w:r>
        <w:t xml:space="preserve">General Fund </w:t>
      </w:r>
      <w:r w:rsidR="00BB08F7">
        <w:t>assets have some form of listed status and hence distinct repair and maintenance characteristics.</w:t>
      </w:r>
    </w:p>
    <w:p w14:paraId="4F90A556" w14:textId="1DED5CB0" w:rsidR="00B13208" w:rsidRDefault="00E62DE2" w:rsidP="00B13208">
      <w:pPr>
        <w:rPr>
          <w:lang w:eastAsia="en-GB"/>
        </w:rPr>
      </w:pPr>
      <w:r w:rsidRPr="00E62DE2">
        <w:rPr>
          <w:noProof/>
        </w:rPr>
        <w:drawing>
          <wp:inline distT="0" distB="0" distL="0" distR="0" wp14:anchorId="59925F61" wp14:editId="1F15AF28">
            <wp:extent cx="5438775" cy="1724025"/>
            <wp:effectExtent l="0" t="0" r="9525" b="9525"/>
            <wp:docPr id="135948689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1BC37" w14:textId="0AD21BA3" w:rsidR="00BB08F7" w:rsidRDefault="00EA68BC" w:rsidP="00635920">
      <w:pPr>
        <w:pStyle w:val="Caption"/>
      </w:pPr>
      <w:bookmarkStart w:id="13" w:name="_Toc178093044"/>
      <w:r w:rsidRPr="00635920"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10</w:t>
      </w:r>
      <w:r w:rsidR="00BF0CDF">
        <w:rPr>
          <w:noProof/>
        </w:rPr>
        <w:fldChar w:fldCharType="end"/>
      </w:r>
      <w:r w:rsidRPr="00635920">
        <w:t>:</w:t>
      </w:r>
      <w:r w:rsidR="00635920" w:rsidRPr="00635920">
        <w:tab/>
      </w:r>
      <w:r w:rsidR="00E41B3A">
        <w:t xml:space="preserve">General Fund &amp; Private </w:t>
      </w:r>
      <w:r w:rsidRPr="00635920">
        <w:t xml:space="preserve">Listed </w:t>
      </w:r>
      <w:r w:rsidR="00B13208">
        <w:t xml:space="preserve">Affected Property at </w:t>
      </w:r>
      <w:r w:rsidR="00BF69C4">
        <w:t>Sep 2024</w:t>
      </w:r>
      <w:bookmarkEnd w:id="13"/>
    </w:p>
    <w:p w14:paraId="214651EA" w14:textId="2B53F15F" w:rsidR="00E5341F" w:rsidRDefault="00544610" w:rsidP="00E5341F">
      <w:pPr>
        <w:pStyle w:val="Heading2"/>
        <w:pageBreakBefore/>
      </w:pPr>
      <w:bookmarkStart w:id="14" w:name="_Toc120707176"/>
      <w:r>
        <w:lastRenderedPageBreak/>
        <w:t>SERVICING, MAINTENANCE AND COMPLIANCE</w:t>
      </w:r>
      <w:bookmarkEnd w:id="14"/>
    </w:p>
    <w:p w14:paraId="0A93AC9B" w14:textId="4B40F05E" w:rsidR="00544610" w:rsidRDefault="00544610" w:rsidP="00D91945">
      <w:pPr>
        <w:pStyle w:val="Heading3"/>
      </w:pPr>
      <w:r>
        <w:t xml:space="preserve">The </w:t>
      </w:r>
      <w:r w:rsidRPr="00544610">
        <w:rPr>
          <w:i/>
        </w:rPr>
        <w:t>Employer</w:t>
      </w:r>
      <w:r>
        <w:t xml:space="preserve"> requires regular servicing and preventative maintenance </w:t>
      </w:r>
      <w:r w:rsidR="00A20338">
        <w:t>c</w:t>
      </w:r>
      <w:r>
        <w:t xml:space="preserve">arried out on its </w:t>
      </w:r>
      <w:r w:rsidR="00E41B3A">
        <w:t>stock</w:t>
      </w:r>
      <w:r w:rsidR="00A20338">
        <w:t xml:space="preserve"> </w:t>
      </w:r>
      <w:r>
        <w:t xml:space="preserve">to meet its statutory </w:t>
      </w:r>
      <w:r w:rsidR="00A20338">
        <w:t xml:space="preserve">and policy </w:t>
      </w:r>
      <w:r>
        <w:t>responsibilities.</w:t>
      </w:r>
    </w:p>
    <w:p w14:paraId="15D2F1E1" w14:textId="34B8D10B" w:rsidR="00544610" w:rsidRDefault="00544610" w:rsidP="00D91945">
      <w:pPr>
        <w:pStyle w:val="Heading3"/>
      </w:pPr>
      <w:r w:rsidRPr="0081488C">
        <w:t>Annual gas safety inspections</w:t>
      </w:r>
    </w:p>
    <w:p w14:paraId="31386532" w14:textId="2D5E9ABA" w:rsidR="00016C8A" w:rsidRPr="00016C8A" w:rsidRDefault="00016C8A" w:rsidP="00016C8A">
      <w:pPr>
        <w:rPr>
          <w:lang w:eastAsia="en-GB"/>
        </w:rPr>
      </w:pPr>
      <w:r>
        <w:rPr>
          <w:lang w:eastAsia="en-GB"/>
        </w:rPr>
        <w:t xml:space="preserve">The Affected Property with a "Not Set" Gas Supply are typically repurchased properties which require surveys and stock </w:t>
      </w:r>
      <w:r w:rsidR="00E41B3A">
        <w:rPr>
          <w:lang w:eastAsia="en-GB"/>
        </w:rPr>
        <w:t xml:space="preserve">data </w:t>
      </w:r>
      <w:r>
        <w:rPr>
          <w:lang w:eastAsia="en-GB"/>
        </w:rPr>
        <w:t>updates.</w:t>
      </w:r>
    </w:p>
    <w:p w14:paraId="2F2B02D0" w14:textId="4EB78467" w:rsidR="00016C8A" w:rsidRDefault="00882CC3" w:rsidP="00016C8A">
      <w:pPr>
        <w:rPr>
          <w:lang w:eastAsia="en-GB"/>
        </w:rPr>
      </w:pPr>
      <w:r w:rsidRPr="00882CC3">
        <w:rPr>
          <w:noProof/>
        </w:rPr>
        <w:drawing>
          <wp:inline distT="0" distB="0" distL="0" distR="0" wp14:anchorId="30621A11" wp14:editId="646340BD">
            <wp:extent cx="5286375" cy="3629025"/>
            <wp:effectExtent l="0" t="0" r="9525" b="9525"/>
            <wp:docPr id="201992235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37340" w14:textId="33760813" w:rsidR="00544610" w:rsidRDefault="0081488C" w:rsidP="0081488C">
      <w:pPr>
        <w:pStyle w:val="Caption"/>
      </w:pPr>
      <w:bookmarkStart w:id="15" w:name="_Toc1780930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11</w:t>
      </w:r>
      <w:r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E41B3A">
        <w:t xml:space="preserve">Housing </w:t>
      </w:r>
      <w:r>
        <w:t>Gas Safety Inspections</w:t>
      </w:r>
      <w:r w:rsidR="00016C8A">
        <w:t xml:space="preserve"> at </w:t>
      </w:r>
      <w:r w:rsidR="00882CC3">
        <w:t>Sep 2024</w:t>
      </w:r>
      <w:bookmarkEnd w:id="15"/>
    </w:p>
    <w:p w14:paraId="574C9DB0" w14:textId="51469956" w:rsidR="00A20338" w:rsidRPr="00A20338" w:rsidRDefault="00A20338" w:rsidP="00D91945">
      <w:pPr>
        <w:pStyle w:val="Heading3"/>
      </w:pPr>
      <w:r w:rsidRPr="00A20338">
        <w:lastRenderedPageBreak/>
        <w:t>Portable Appliance Testing (PAT)</w:t>
      </w:r>
    </w:p>
    <w:p w14:paraId="263AFA55" w14:textId="3D3058DC" w:rsidR="00A20338" w:rsidRDefault="00A776E6" w:rsidP="00A20338">
      <w:pPr>
        <w:keepNext/>
      </w:pPr>
      <w:r w:rsidRPr="00A776E6">
        <w:rPr>
          <w:noProof/>
        </w:rPr>
        <w:drawing>
          <wp:inline distT="0" distB="0" distL="0" distR="0" wp14:anchorId="11FCBE90" wp14:editId="5E1EF66F">
            <wp:extent cx="3742785" cy="8364855"/>
            <wp:effectExtent l="0" t="0" r="0" b="0"/>
            <wp:docPr id="120685893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65" cy="836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54978" w14:textId="561BB30A" w:rsidR="00A20338" w:rsidRPr="00A20338" w:rsidRDefault="00A20338" w:rsidP="00A20338">
      <w:pPr>
        <w:pStyle w:val="Caption"/>
      </w:pPr>
      <w:bookmarkStart w:id="16" w:name="_Toc1780930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12</w:t>
      </w:r>
      <w:r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E41B3A">
        <w:rPr>
          <w:noProof/>
        </w:rPr>
        <w:t xml:space="preserve">Housing &amp; General Fund </w:t>
      </w:r>
      <w:r>
        <w:t>Portable Appliance Testing (PAT)</w:t>
      </w:r>
      <w:r w:rsidR="00ED7D20">
        <w:t xml:space="preserve"> sites</w:t>
      </w:r>
      <w:r w:rsidR="00E41B3A">
        <w:t xml:space="preserve"> at </w:t>
      </w:r>
      <w:r w:rsidR="00A776E6">
        <w:t>Sep 2024</w:t>
      </w:r>
      <w:bookmarkEnd w:id="16"/>
    </w:p>
    <w:p w14:paraId="380FFF6E" w14:textId="01685037" w:rsidR="00A20338" w:rsidRDefault="00A20338" w:rsidP="00D91945">
      <w:pPr>
        <w:pStyle w:val="Heading3"/>
      </w:pPr>
      <w:r w:rsidRPr="0081488C">
        <w:lastRenderedPageBreak/>
        <w:t xml:space="preserve">Communal water quality and </w:t>
      </w:r>
      <w:r w:rsidR="00DA7070">
        <w:t>l</w:t>
      </w:r>
      <w:r w:rsidRPr="0081488C">
        <w:t>egionella</w:t>
      </w:r>
      <w:r w:rsidR="00DA7070">
        <w:t xml:space="preserve"> risk assessments</w:t>
      </w:r>
    </w:p>
    <w:p w14:paraId="19DA00EF" w14:textId="6C3988DC" w:rsidR="007D3571" w:rsidRDefault="00622171" w:rsidP="007D3571">
      <w:pPr>
        <w:rPr>
          <w:lang w:eastAsia="en-GB"/>
        </w:rPr>
      </w:pPr>
      <w:r w:rsidRPr="00622171">
        <w:rPr>
          <w:noProof/>
        </w:rPr>
        <w:drawing>
          <wp:inline distT="0" distB="0" distL="0" distR="0" wp14:anchorId="22C079B8" wp14:editId="6F1841CA">
            <wp:extent cx="5731510" cy="4035425"/>
            <wp:effectExtent l="0" t="0" r="2540" b="3175"/>
            <wp:docPr id="189022199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3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247F6" w14:textId="64122B66" w:rsidR="00A20338" w:rsidRDefault="00A20338" w:rsidP="00A20338">
      <w:pPr>
        <w:pStyle w:val="Caption"/>
      </w:pPr>
      <w:bookmarkStart w:id="17" w:name="_Toc178093047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13</w:t>
      </w:r>
      <w:r w:rsidR="00BF0CDF"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E41B3A">
        <w:rPr>
          <w:noProof/>
        </w:rPr>
        <w:t xml:space="preserve">Housing &amp; General Fund </w:t>
      </w:r>
      <w:r>
        <w:t>Legionella Risk Assessments</w:t>
      </w:r>
      <w:r w:rsidR="004245C3">
        <w:t xml:space="preserve"> by FY at </w:t>
      </w:r>
      <w:r w:rsidR="00622171">
        <w:t>Sep 2024</w:t>
      </w:r>
      <w:bookmarkEnd w:id="17"/>
    </w:p>
    <w:p w14:paraId="510B7B05" w14:textId="51D0B7B8" w:rsidR="00BE2CFF" w:rsidRDefault="001352E2" w:rsidP="00BE2CFF">
      <w:r w:rsidRPr="001352E2">
        <w:rPr>
          <w:noProof/>
        </w:rPr>
        <w:lastRenderedPageBreak/>
        <w:drawing>
          <wp:inline distT="0" distB="0" distL="0" distR="0" wp14:anchorId="5B800A81" wp14:editId="43092B58">
            <wp:extent cx="4781550" cy="5915025"/>
            <wp:effectExtent l="0" t="0" r="0" b="9525"/>
            <wp:docPr id="121603118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D3501" w14:textId="3A3B4E74" w:rsidR="00920A11" w:rsidRDefault="00920A11" w:rsidP="00920A11">
      <w:pPr>
        <w:pStyle w:val="Caption"/>
      </w:pPr>
      <w:bookmarkStart w:id="18" w:name="_Toc1780930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14</w:t>
      </w:r>
      <w:r>
        <w:rPr>
          <w:noProof/>
        </w:rPr>
        <w:fldChar w:fldCharType="end"/>
      </w:r>
      <w:r w:rsidR="00516939">
        <w:t>:</w:t>
      </w:r>
      <w:r w:rsidR="00516939">
        <w:tab/>
      </w:r>
      <w:r w:rsidR="00E41B3A">
        <w:t xml:space="preserve">Housing &amp; General Fund </w:t>
      </w:r>
      <w:r>
        <w:t>Monthly Water Quality Checks</w:t>
      </w:r>
      <w:bookmarkEnd w:id="18"/>
    </w:p>
    <w:p w14:paraId="51DE4589" w14:textId="1AEDC299" w:rsidR="00A20338" w:rsidRPr="00A20338" w:rsidRDefault="00A20338" w:rsidP="00D91945">
      <w:pPr>
        <w:pStyle w:val="Heading3"/>
      </w:pPr>
      <w:r w:rsidRPr="00A20338">
        <w:lastRenderedPageBreak/>
        <w:t>Catering and Laundry Appliances</w:t>
      </w:r>
    </w:p>
    <w:p w14:paraId="762CFBC3" w14:textId="1E2FD82D" w:rsidR="00201BE5" w:rsidRPr="00201BE5" w:rsidRDefault="00CD50EF" w:rsidP="00A20338">
      <w:pPr>
        <w:keepNext/>
        <w:rPr>
          <w:noProof/>
          <w:lang w:eastAsia="en-GB"/>
        </w:rPr>
      </w:pPr>
      <w:r w:rsidRPr="00CD50EF">
        <w:rPr>
          <w:noProof/>
        </w:rPr>
        <w:drawing>
          <wp:inline distT="0" distB="0" distL="0" distR="0" wp14:anchorId="273E61D5" wp14:editId="425DA92C">
            <wp:extent cx="4905375" cy="4010025"/>
            <wp:effectExtent l="0" t="0" r="9525" b="9525"/>
            <wp:docPr id="81593555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4B085" w14:textId="4F475861" w:rsidR="00A20338" w:rsidRDefault="00A20338" w:rsidP="00A20338">
      <w:pPr>
        <w:pStyle w:val="Caption"/>
      </w:pPr>
      <w:bookmarkStart w:id="19" w:name="_Toc1780930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15</w:t>
      </w:r>
      <w:r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E41B3A">
        <w:rPr>
          <w:noProof/>
        </w:rPr>
        <w:t xml:space="preserve">Housing &amp; General Fund </w:t>
      </w:r>
      <w:r>
        <w:t xml:space="preserve">Catering </w:t>
      </w:r>
      <w:r w:rsidR="002C39DA">
        <w:t>&amp;</w:t>
      </w:r>
      <w:r>
        <w:t xml:space="preserve"> Laundry Appliance</w:t>
      </w:r>
      <w:r w:rsidR="00CF3297">
        <w:t xml:space="preserve">s installed at </w:t>
      </w:r>
      <w:r w:rsidR="00CD50EF">
        <w:t>Sep 2024</w:t>
      </w:r>
      <w:bookmarkEnd w:id="19"/>
    </w:p>
    <w:p w14:paraId="0E8FEC81" w14:textId="1B004B58" w:rsidR="00372C82" w:rsidRDefault="00372C82" w:rsidP="00D91945">
      <w:pPr>
        <w:pStyle w:val="Heading3"/>
      </w:pPr>
      <w:r w:rsidRPr="00372C82">
        <w:t>Heat recovery units</w:t>
      </w:r>
    </w:p>
    <w:p w14:paraId="75573566" w14:textId="0E76F9F2" w:rsidR="009F498B" w:rsidRDefault="00E4358B" w:rsidP="009F498B">
      <w:pPr>
        <w:rPr>
          <w:lang w:eastAsia="en-GB"/>
        </w:rPr>
      </w:pPr>
      <w:r w:rsidRPr="00E4358B">
        <w:rPr>
          <w:noProof/>
        </w:rPr>
        <w:drawing>
          <wp:inline distT="0" distB="0" distL="0" distR="0" wp14:anchorId="67242BBC" wp14:editId="2D757785">
            <wp:extent cx="5572125" cy="1152525"/>
            <wp:effectExtent l="0" t="0" r="9525" b="9525"/>
            <wp:docPr id="72824425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EC6E2" w14:textId="4D090D1E" w:rsidR="00BA187C" w:rsidRDefault="00372C82" w:rsidP="003A56C3">
      <w:pPr>
        <w:pStyle w:val="Caption"/>
      </w:pPr>
      <w:bookmarkStart w:id="20" w:name="_Toc1780930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16</w:t>
      </w:r>
      <w:r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E41B3A">
        <w:t xml:space="preserve">Housing </w:t>
      </w:r>
      <w:r w:rsidR="009F498B">
        <w:t>Dwelling H</w:t>
      </w:r>
      <w:r>
        <w:t>eat Recovery Units</w:t>
      </w:r>
      <w:r w:rsidR="009F498B">
        <w:t xml:space="preserve"> at </w:t>
      </w:r>
      <w:r w:rsidR="00BF69C4">
        <w:t>Sep 2024</w:t>
      </w:r>
      <w:bookmarkEnd w:id="20"/>
    </w:p>
    <w:p w14:paraId="5C175A3E" w14:textId="3970AD67" w:rsidR="00D03BB6" w:rsidRDefault="00D03BB6" w:rsidP="00D91945">
      <w:pPr>
        <w:pStyle w:val="Heading3"/>
      </w:pPr>
      <w:r w:rsidRPr="00184656">
        <w:t>Heating interface units</w:t>
      </w:r>
    </w:p>
    <w:p w14:paraId="32B90F73" w14:textId="0EF69B2C" w:rsidR="000C5109" w:rsidRDefault="00E4358B" w:rsidP="000C5109">
      <w:pPr>
        <w:rPr>
          <w:lang w:eastAsia="en-GB"/>
        </w:rPr>
      </w:pPr>
      <w:r w:rsidRPr="00E4358B">
        <w:rPr>
          <w:noProof/>
        </w:rPr>
        <w:drawing>
          <wp:inline distT="0" distB="0" distL="0" distR="0" wp14:anchorId="6DA24D5C" wp14:editId="7A61A4A7">
            <wp:extent cx="4781550" cy="581025"/>
            <wp:effectExtent l="0" t="0" r="0" b="9525"/>
            <wp:docPr id="140587290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EDF8D" w14:textId="63AF92A5" w:rsidR="00F02868" w:rsidRDefault="00F02868" w:rsidP="00F02868">
      <w:pPr>
        <w:pStyle w:val="Caption"/>
        <w:rPr>
          <w:lang w:eastAsia="en-GB"/>
        </w:rPr>
      </w:pPr>
      <w:bookmarkStart w:id="21" w:name="_Toc1780930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17</w:t>
      </w:r>
      <w:r>
        <w:rPr>
          <w:noProof/>
        </w:rPr>
        <w:fldChar w:fldCharType="end"/>
      </w:r>
      <w:r w:rsidR="00516939">
        <w:rPr>
          <w:noProof/>
        </w:rPr>
        <w:t>:</w:t>
      </w:r>
      <w:r w:rsidR="00516939">
        <w:rPr>
          <w:noProof/>
        </w:rPr>
        <w:tab/>
      </w:r>
      <w:r w:rsidR="000C5109">
        <w:t xml:space="preserve">Housing Dwelling </w:t>
      </w:r>
      <w:r>
        <w:t>Heating Interface Unit Boards</w:t>
      </w:r>
      <w:r w:rsidR="00E41B3A">
        <w:t xml:space="preserve"> at </w:t>
      </w:r>
      <w:r w:rsidR="00BF69C4">
        <w:t>Sep 2024</w:t>
      </w:r>
      <w:bookmarkEnd w:id="21"/>
    </w:p>
    <w:p w14:paraId="318ABEC0" w14:textId="132612F1" w:rsidR="00BD1A5E" w:rsidRDefault="00BD1A5E" w:rsidP="00D91945">
      <w:pPr>
        <w:pStyle w:val="Heading3"/>
      </w:pPr>
      <w:r w:rsidRPr="00D91945">
        <w:lastRenderedPageBreak/>
        <w:t>Emergency</w:t>
      </w:r>
      <w:r w:rsidRPr="00DA7070">
        <w:t xml:space="preserve"> Lighting Testing </w:t>
      </w:r>
    </w:p>
    <w:p w14:paraId="16FD6379" w14:textId="0DF10FA2" w:rsidR="0026692D" w:rsidRDefault="001E75F0" w:rsidP="0026692D">
      <w:pPr>
        <w:keepNext/>
      </w:pPr>
      <w:r w:rsidRPr="001E75F0">
        <w:rPr>
          <w:noProof/>
        </w:rPr>
        <w:drawing>
          <wp:inline distT="0" distB="0" distL="0" distR="0" wp14:anchorId="5474B026" wp14:editId="59EDAC1F">
            <wp:extent cx="4819650" cy="4581525"/>
            <wp:effectExtent l="0" t="0" r="0" b="9525"/>
            <wp:docPr id="161252778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153D6" w14:textId="638F44DB" w:rsidR="00ED56BE" w:rsidRDefault="0026692D" w:rsidP="0026692D">
      <w:pPr>
        <w:pStyle w:val="Caption"/>
        <w:rPr>
          <w:lang w:eastAsia="en-GB"/>
        </w:rPr>
      </w:pPr>
      <w:bookmarkStart w:id="22" w:name="_Toc178093052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18</w:t>
      </w:r>
      <w:r w:rsidR="00BF0CDF">
        <w:rPr>
          <w:noProof/>
        </w:rPr>
        <w:fldChar w:fldCharType="end"/>
      </w:r>
      <w:r>
        <w:t xml:space="preserve"> - Housing Emergency Lighting Installations at </w:t>
      </w:r>
      <w:r w:rsidR="001E75F0">
        <w:t>Sep 2024</w:t>
      </w:r>
      <w:bookmarkEnd w:id="22"/>
    </w:p>
    <w:p w14:paraId="618659AF" w14:textId="1648F8AC" w:rsidR="00ED56BE" w:rsidRPr="00ED56BE" w:rsidRDefault="00CE54CE" w:rsidP="00ED56BE">
      <w:pPr>
        <w:rPr>
          <w:lang w:eastAsia="en-GB"/>
        </w:rPr>
      </w:pPr>
      <w:r w:rsidRPr="00CE54CE">
        <w:rPr>
          <w:noProof/>
        </w:rPr>
        <w:lastRenderedPageBreak/>
        <w:drawing>
          <wp:inline distT="0" distB="0" distL="0" distR="0" wp14:anchorId="71FE9C57" wp14:editId="0AC08207">
            <wp:extent cx="5210175" cy="3819525"/>
            <wp:effectExtent l="0" t="0" r="9525" b="9525"/>
            <wp:docPr id="165298518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A5F55" w14:textId="49B6839F" w:rsidR="00DA7070" w:rsidRDefault="00DA7070" w:rsidP="00DA7070">
      <w:pPr>
        <w:pStyle w:val="Caption"/>
        <w:rPr>
          <w:lang w:eastAsia="en-GB"/>
        </w:rPr>
      </w:pPr>
      <w:bookmarkStart w:id="23" w:name="_Toc1780930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19</w:t>
      </w:r>
      <w:r>
        <w:rPr>
          <w:noProof/>
        </w:rPr>
        <w:fldChar w:fldCharType="end"/>
      </w:r>
      <w:r w:rsidR="00516939">
        <w:t>:</w:t>
      </w:r>
      <w:r w:rsidR="00516939">
        <w:tab/>
      </w:r>
      <w:r w:rsidR="00E41B3A">
        <w:t>Housing</w:t>
      </w:r>
      <w:r w:rsidR="001C2F3B">
        <w:t xml:space="preserve"> </w:t>
      </w:r>
      <w:r>
        <w:t>Annual Discharge Tests</w:t>
      </w:r>
      <w:r w:rsidR="00E41B3A">
        <w:t xml:space="preserve"> at </w:t>
      </w:r>
      <w:r w:rsidR="00CE54CE">
        <w:t>Sep 2024</w:t>
      </w:r>
      <w:bookmarkEnd w:id="23"/>
    </w:p>
    <w:p w14:paraId="7D47F24F" w14:textId="005DF6DC" w:rsidR="00184656" w:rsidRDefault="00D91945" w:rsidP="00D91945">
      <w:pPr>
        <w:pStyle w:val="Heading3"/>
      </w:pPr>
      <w:r>
        <w:t xml:space="preserve">Fire </w:t>
      </w:r>
      <w:r w:rsidRPr="00D91945">
        <w:t>Door</w:t>
      </w:r>
      <w:r>
        <w:t xml:space="preserve"> Checks</w:t>
      </w:r>
    </w:p>
    <w:p w14:paraId="7C85B38D" w14:textId="05ED1344" w:rsidR="00D91945" w:rsidRDefault="00A723B4" w:rsidP="00D91945">
      <w:pPr>
        <w:keepNext/>
      </w:pPr>
      <w:r w:rsidRPr="00A723B4">
        <w:rPr>
          <w:noProof/>
        </w:rPr>
        <w:drawing>
          <wp:inline distT="0" distB="0" distL="0" distR="0" wp14:anchorId="1F566A0B" wp14:editId="6BFB63AC">
            <wp:extent cx="5731510" cy="3571240"/>
            <wp:effectExtent l="0" t="0" r="2540" b="0"/>
            <wp:docPr id="156263558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411F1" w14:textId="14A0284C" w:rsidR="00D91945" w:rsidRDefault="00D91945" w:rsidP="00D91945">
      <w:pPr>
        <w:pStyle w:val="Caption"/>
      </w:pPr>
      <w:bookmarkStart w:id="24" w:name="_Toc1780930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3B4D">
        <w:rPr>
          <w:noProof/>
        </w:rPr>
        <w:t>20</w:t>
      </w:r>
      <w:r>
        <w:rPr>
          <w:noProof/>
        </w:rPr>
        <w:fldChar w:fldCharType="end"/>
      </w:r>
      <w:r>
        <w:t xml:space="preserve"> - Housing Dwelling Fire Door Checks over 3 Storeys at Nov 2022</w:t>
      </w:r>
      <w:bookmarkEnd w:id="24"/>
    </w:p>
    <w:p w14:paraId="3DD9745A" w14:textId="14EAABE1" w:rsidR="00505696" w:rsidRDefault="00505696" w:rsidP="00505696">
      <w:pPr>
        <w:pStyle w:val="Heading3"/>
      </w:pPr>
      <w:r>
        <w:lastRenderedPageBreak/>
        <w:t>Detector checks</w:t>
      </w:r>
    </w:p>
    <w:p w14:paraId="67FD7818" w14:textId="5307579F" w:rsidR="004E274E" w:rsidRDefault="00551A63" w:rsidP="004E274E">
      <w:pPr>
        <w:rPr>
          <w:lang w:eastAsia="en-GB"/>
        </w:rPr>
      </w:pPr>
      <w:r w:rsidRPr="00551A63">
        <w:rPr>
          <w:noProof/>
        </w:rPr>
        <w:drawing>
          <wp:inline distT="0" distB="0" distL="0" distR="0" wp14:anchorId="57714594" wp14:editId="27EBB8BD">
            <wp:extent cx="5731510" cy="1829435"/>
            <wp:effectExtent l="0" t="0" r="2540" b="0"/>
            <wp:docPr id="35458398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8E1D" w14:textId="3498327F" w:rsidR="00505696" w:rsidRDefault="00A66142" w:rsidP="00A66142">
      <w:pPr>
        <w:pStyle w:val="Caption"/>
      </w:pPr>
      <w:bookmarkStart w:id="25" w:name="_Toc178093055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21</w:t>
      </w:r>
      <w:r w:rsidR="00BF0CDF">
        <w:rPr>
          <w:noProof/>
        </w:rPr>
        <w:fldChar w:fldCharType="end"/>
      </w:r>
      <w:r>
        <w:t xml:space="preserve"> - Housing Dwelling </w:t>
      </w:r>
      <w:r w:rsidR="005F56E3">
        <w:t>D</w:t>
      </w:r>
      <w:r>
        <w:t xml:space="preserve">etector </w:t>
      </w:r>
      <w:r w:rsidR="005F56E3">
        <w:t>C</w:t>
      </w:r>
      <w:r>
        <w:t xml:space="preserve">hecks (number of detectors) at </w:t>
      </w:r>
      <w:r w:rsidR="00551A63">
        <w:t>Sep 2024</w:t>
      </w:r>
      <w:bookmarkEnd w:id="25"/>
    </w:p>
    <w:p w14:paraId="1A70E11F" w14:textId="13E3B277" w:rsidR="005F56E3" w:rsidRDefault="005F56E3" w:rsidP="005F56E3">
      <w:pPr>
        <w:pStyle w:val="Heading3"/>
      </w:pPr>
      <w:r>
        <w:t>Dwelling Lifts (Stair Lifts)</w:t>
      </w:r>
    </w:p>
    <w:p w14:paraId="5E568A7D" w14:textId="36F044C9" w:rsidR="005F56E3" w:rsidRDefault="0027283B" w:rsidP="005F56E3">
      <w:pPr>
        <w:keepNext/>
      </w:pPr>
      <w:r w:rsidRPr="0027283B">
        <w:rPr>
          <w:noProof/>
        </w:rPr>
        <w:drawing>
          <wp:inline distT="0" distB="0" distL="0" distR="0" wp14:anchorId="2DDF7B81" wp14:editId="7481E9B9">
            <wp:extent cx="4791075" cy="1152525"/>
            <wp:effectExtent l="0" t="0" r="9525" b="9525"/>
            <wp:docPr id="25309647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0FD3D" w14:textId="4B07A2B3" w:rsidR="005F56E3" w:rsidRDefault="005F56E3" w:rsidP="005F56E3">
      <w:pPr>
        <w:pStyle w:val="Caption"/>
        <w:rPr>
          <w:lang w:eastAsia="en-GB"/>
        </w:rPr>
      </w:pPr>
      <w:bookmarkStart w:id="26" w:name="_Toc178093056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22</w:t>
      </w:r>
      <w:r w:rsidR="00BF0CDF">
        <w:rPr>
          <w:noProof/>
        </w:rPr>
        <w:fldChar w:fldCharType="end"/>
      </w:r>
      <w:r>
        <w:t xml:space="preserve"> - Housing Dwelling Lifts at Nov 2022</w:t>
      </w:r>
      <w:bookmarkEnd w:id="26"/>
    </w:p>
    <w:p w14:paraId="5FD2F1EF" w14:textId="75F10735" w:rsidR="005F56E3" w:rsidRDefault="005F56E3" w:rsidP="005F56E3">
      <w:pPr>
        <w:pStyle w:val="Heading3"/>
      </w:pPr>
      <w:r>
        <w:lastRenderedPageBreak/>
        <w:t>Electrical Inspections</w:t>
      </w:r>
    </w:p>
    <w:p w14:paraId="20F46D20" w14:textId="2073BA41" w:rsidR="00421507" w:rsidRDefault="00F0540F" w:rsidP="00421507">
      <w:pPr>
        <w:keepNext/>
      </w:pPr>
      <w:r w:rsidRPr="00F0540F">
        <w:rPr>
          <w:noProof/>
        </w:rPr>
        <w:drawing>
          <wp:inline distT="0" distB="0" distL="0" distR="0" wp14:anchorId="2A7961DE" wp14:editId="7062FC3E">
            <wp:extent cx="5438775" cy="5153025"/>
            <wp:effectExtent l="0" t="0" r="9525" b="9525"/>
            <wp:docPr id="85162074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E7A82" w14:textId="318AAA7C" w:rsidR="005F56E3" w:rsidRDefault="00421507" w:rsidP="00421507">
      <w:pPr>
        <w:pStyle w:val="Caption"/>
      </w:pPr>
      <w:bookmarkStart w:id="27" w:name="_Toc178093057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23</w:t>
      </w:r>
      <w:r w:rsidR="00BF0CDF">
        <w:rPr>
          <w:noProof/>
        </w:rPr>
        <w:fldChar w:fldCharType="end"/>
      </w:r>
      <w:r>
        <w:t xml:space="preserve"> - Housing Dwelling Electrical Certificates at </w:t>
      </w:r>
      <w:r w:rsidR="00F0540F">
        <w:t>Sep 2024</w:t>
      </w:r>
      <w:bookmarkEnd w:id="27"/>
    </w:p>
    <w:p w14:paraId="5B6DE3A1" w14:textId="31563FB4" w:rsidR="00421507" w:rsidRDefault="0016412F" w:rsidP="00421507">
      <w:pPr>
        <w:keepNext/>
      </w:pPr>
      <w:r w:rsidRPr="0016412F">
        <w:rPr>
          <w:noProof/>
        </w:rPr>
        <w:lastRenderedPageBreak/>
        <w:drawing>
          <wp:inline distT="0" distB="0" distL="0" distR="0" wp14:anchorId="082AC66E" wp14:editId="1D9D29B8">
            <wp:extent cx="5133975" cy="4581525"/>
            <wp:effectExtent l="0" t="0" r="9525" b="9525"/>
            <wp:docPr id="13160353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447DF" w14:textId="5B505759" w:rsidR="00421507" w:rsidRDefault="00421507" w:rsidP="00421507">
      <w:pPr>
        <w:pStyle w:val="Caption"/>
      </w:pPr>
      <w:bookmarkStart w:id="28" w:name="_Toc178093058"/>
      <w:r>
        <w:t xml:space="preserve">Figure </w:t>
      </w:r>
      <w:r w:rsidR="00BF0CDF">
        <w:fldChar w:fldCharType="begin"/>
      </w:r>
      <w:r w:rsidR="00BF0CDF">
        <w:instrText xml:space="preserve"> SEQ Figure \* ARABIC </w:instrText>
      </w:r>
      <w:r w:rsidR="00BF0CDF">
        <w:fldChar w:fldCharType="separate"/>
      </w:r>
      <w:r w:rsidR="00C23B4D">
        <w:rPr>
          <w:noProof/>
        </w:rPr>
        <w:t>24</w:t>
      </w:r>
      <w:r w:rsidR="00BF0CDF">
        <w:rPr>
          <w:noProof/>
        </w:rPr>
        <w:fldChar w:fldCharType="end"/>
      </w:r>
      <w:r>
        <w:t xml:space="preserve"> - Housing non-Dwelling </w:t>
      </w:r>
      <w:r w:rsidR="002C39DA">
        <w:t xml:space="preserve">Electrical </w:t>
      </w:r>
      <w:r>
        <w:t xml:space="preserve">Certificate Types at </w:t>
      </w:r>
      <w:r w:rsidR="0016412F">
        <w:t>Sep 2024</w:t>
      </w:r>
      <w:bookmarkEnd w:id="28"/>
    </w:p>
    <w:p w14:paraId="2BE7E6C9" w14:textId="412FF09F" w:rsidR="00FB774B" w:rsidRDefault="00FB774B" w:rsidP="0003701A">
      <w:pPr>
        <w:pStyle w:val="Heading2"/>
      </w:pPr>
      <w:r>
        <w:lastRenderedPageBreak/>
        <w:t>Repairs Information</w:t>
      </w:r>
    </w:p>
    <w:p w14:paraId="341378F2" w14:textId="56F39783" w:rsidR="0003701A" w:rsidRDefault="007C23D7" w:rsidP="00307C24">
      <w:pPr>
        <w:pStyle w:val="Heading3"/>
      </w:pPr>
      <w:r>
        <w:t>Vanila Repairs (No Keywords)</w:t>
      </w:r>
      <w:r w:rsidR="008A7A83">
        <w:t xml:space="preserve"> by Housing Estate Area</w:t>
      </w:r>
    </w:p>
    <w:p w14:paraId="5358D6CB" w14:textId="0FCC6E96" w:rsidR="00307C24" w:rsidRPr="00307C24" w:rsidRDefault="00307C24" w:rsidP="00307C24">
      <w:pPr>
        <w:rPr>
          <w:lang w:eastAsia="en-GB"/>
        </w:rPr>
      </w:pPr>
      <w:r w:rsidRPr="00080716">
        <w:rPr>
          <w:noProof/>
        </w:rPr>
        <w:drawing>
          <wp:inline distT="0" distB="0" distL="0" distR="0" wp14:anchorId="30BB1D00" wp14:editId="15545ECC">
            <wp:extent cx="3895725" cy="6791325"/>
            <wp:effectExtent l="0" t="0" r="9525" b="9525"/>
            <wp:docPr id="6570622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679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3395A" w14:textId="4B792616" w:rsidR="008A7A83" w:rsidRDefault="008A7A83" w:rsidP="008A7A83">
      <w:pPr>
        <w:pStyle w:val="Caption"/>
      </w:pPr>
      <w:r>
        <w:t>Figure 25 - Repairs without Keywords Sep 2024</w:t>
      </w:r>
    </w:p>
    <w:p w14:paraId="289F06A4" w14:textId="7A0831F7" w:rsidR="00421CBB" w:rsidRDefault="00421CBB">
      <w:pPr>
        <w:spacing w:line="276" w:lineRule="auto"/>
        <w:ind w:left="0"/>
      </w:pPr>
      <w:r>
        <w:br w:type="page"/>
      </w:r>
    </w:p>
    <w:p w14:paraId="2771D97A" w14:textId="77777777" w:rsidR="00421CBB" w:rsidRPr="00421CBB" w:rsidRDefault="00421CBB" w:rsidP="00421CBB"/>
    <w:p w14:paraId="0C0D7177" w14:textId="46E3A243" w:rsidR="00F01356" w:rsidRDefault="00F01356" w:rsidP="00F01356">
      <w:pPr>
        <w:pStyle w:val="Heading3"/>
      </w:pPr>
      <w:r>
        <w:t>Repairs by First Appointment Trade and Housing Estate Area</w:t>
      </w:r>
    </w:p>
    <w:p w14:paraId="6B942FEE" w14:textId="77777777" w:rsidR="00F01356" w:rsidRDefault="00F01356" w:rsidP="00F01356">
      <w:pPr>
        <w:rPr>
          <w:lang w:eastAsia="en-GB"/>
        </w:rPr>
      </w:pPr>
    </w:p>
    <w:tbl>
      <w:tblPr>
        <w:tblW w:w="7200" w:type="dxa"/>
        <w:tblLook w:val="04A0" w:firstRow="1" w:lastRow="0" w:firstColumn="1" w:lastColumn="0" w:noHBand="0" w:noVBand="1"/>
      </w:tblPr>
      <w:tblGrid>
        <w:gridCol w:w="2260"/>
        <w:gridCol w:w="3220"/>
        <w:gridCol w:w="1720"/>
      </w:tblGrid>
      <w:tr w:rsidR="00F01356" w:rsidRPr="00F01356" w14:paraId="3427FF2C" w14:textId="77777777" w:rsidTr="00F01356">
        <w:trPr>
          <w:trHeight w:val="780"/>
        </w:trPr>
        <w:tc>
          <w:tcPr>
            <w:tcW w:w="2260" w:type="dxa"/>
            <w:tcBorders>
              <w:top w:val="single" w:sz="8" w:space="0" w:color="104861"/>
              <w:left w:val="nil"/>
              <w:bottom w:val="nil"/>
              <w:right w:val="nil"/>
            </w:tcBorders>
            <w:shd w:val="clear" w:color="156082" w:fill="156082"/>
            <w:noWrap/>
            <w:vAlign w:val="bottom"/>
            <w:hideMark/>
          </w:tcPr>
          <w:p w14:paraId="4A95A39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  <w:t>Housing Estate Area</w:t>
            </w:r>
          </w:p>
        </w:tc>
        <w:tc>
          <w:tcPr>
            <w:tcW w:w="3220" w:type="dxa"/>
            <w:tcBorders>
              <w:top w:val="single" w:sz="8" w:space="0" w:color="104861"/>
              <w:left w:val="nil"/>
              <w:bottom w:val="nil"/>
              <w:right w:val="nil"/>
            </w:tcBorders>
            <w:shd w:val="clear" w:color="156082" w:fill="156082"/>
            <w:noWrap/>
            <w:vAlign w:val="bottom"/>
            <w:hideMark/>
          </w:tcPr>
          <w:p w14:paraId="69B1A2E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  <w:t>First Appointment Trade</w:t>
            </w:r>
          </w:p>
        </w:tc>
        <w:tc>
          <w:tcPr>
            <w:tcW w:w="1720" w:type="dxa"/>
            <w:tcBorders>
              <w:top w:val="single" w:sz="8" w:space="0" w:color="104861"/>
              <w:left w:val="nil"/>
              <w:bottom w:val="nil"/>
              <w:right w:val="nil"/>
            </w:tcBorders>
            <w:shd w:val="clear" w:color="156082" w:fill="156082"/>
            <w:noWrap/>
            <w:vAlign w:val="bottom"/>
            <w:hideMark/>
          </w:tcPr>
          <w:p w14:paraId="5EC484D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lang w:eastAsia="en-GB"/>
              </w:rPr>
              <w:t>Count of Repairs</w:t>
            </w:r>
          </w:p>
        </w:tc>
      </w:tr>
      <w:tr w:rsidR="00F01356" w:rsidRPr="00F01356" w14:paraId="5115E3F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D750C2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Buckland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0E5F435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7A6B25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20,081</w:t>
            </w:r>
          </w:p>
        </w:tc>
      </w:tr>
      <w:tr w:rsidR="00F01356" w:rsidRPr="00F01356" w14:paraId="0EC2CAE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711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3F5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F17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249</w:t>
            </w:r>
          </w:p>
        </w:tc>
      </w:tr>
      <w:tr w:rsidR="00F01356" w:rsidRPr="00F01356" w14:paraId="5D6D403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D37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6A1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65C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</w:t>
            </w:r>
          </w:p>
        </w:tc>
      </w:tr>
      <w:tr w:rsidR="00F01356" w:rsidRPr="00F01356" w14:paraId="4DD1490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24F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1CC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AEF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26</w:t>
            </w:r>
          </w:p>
        </w:tc>
      </w:tr>
      <w:tr w:rsidR="00F01356" w:rsidRPr="00F01356" w14:paraId="3C72D90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43A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E4D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FC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26</w:t>
            </w:r>
          </w:p>
        </w:tc>
      </w:tr>
      <w:tr w:rsidR="00F01356" w:rsidRPr="00F01356" w14:paraId="3FEF393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862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D25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Booster Pump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52F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0730A45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3C3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9F8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16C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61</w:t>
            </w:r>
          </w:p>
        </w:tc>
      </w:tr>
      <w:tr w:rsidR="00F01356" w:rsidRPr="00F01356" w14:paraId="1A621B0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55F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61F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FEA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3,288</w:t>
            </w:r>
          </w:p>
        </w:tc>
      </w:tr>
      <w:tr w:rsidR="00F01356" w:rsidRPr="00F01356" w14:paraId="7313555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4E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79A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9D1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63</w:t>
            </w:r>
          </w:p>
        </w:tc>
      </w:tr>
      <w:tr w:rsidR="00F01356" w:rsidRPr="00F01356" w14:paraId="5635BF0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16A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936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Certified Fire Door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FAB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4C9C57C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6D9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219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53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107</w:t>
            </w:r>
          </w:p>
        </w:tc>
      </w:tr>
      <w:tr w:rsidR="00F01356" w:rsidRPr="00F01356" w14:paraId="3C8940F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287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502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Damp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4DC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466C8CD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CE0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AB2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AB1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132</w:t>
            </w:r>
          </w:p>
        </w:tc>
      </w:tr>
      <w:tr w:rsidR="00F01356" w:rsidRPr="00F01356" w14:paraId="0D52AD3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D4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A0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0E9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380</w:t>
            </w:r>
          </w:p>
        </w:tc>
      </w:tr>
      <w:tr w:rsidR="00F01356" w:rsidRPr="00F01356" w14:paraId="3FFD6A1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434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257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Dry Riser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B0F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5631127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FD8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D41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C72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2,773</w:t>
            </w:r>
          </w:p>
        </w:tc>
      </w:tr>
      <w:tr w:rsidR="00F01356" w:rsidRPr="00F01356" w14:paraId="7E18F2B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48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5E9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Estate Service Officer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DB7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296AF9E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726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D97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BAB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211</w:t>
            </w:r>
          </w:p>
        </w:tc>
      </w:tr>
      <w:tr w:rsidR="00F01356" w:rsidRPr="00F01356" w14:paraId="5FE7F87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134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43C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AB6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181</w:t>
            </w:r>
          </w:p>
        </w:tc>
      </w:tr>
      <w:tr w:rsidR="00F01356" w:rsidRPr="00F01356" w14:paraId="26DCC80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BE9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FDD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665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16B59B7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01B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F03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47A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169</w:t>
            </w:r>
          </w:p>
        </w:tc>
      </w:tr>
      <w:tr w:rsidR="00F01356" w:rsidRPr="00F01356" w14:paraId="0868ED1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217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46F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94E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2,671</w:t>
            </w:r>
          </w:p>
        </w:tc>
      </w:tr>
      <w:tr w:rsidR="00F01356" w:rsidRPr="00F01356" w14:paraId="2ED5CCA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1AF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610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01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1,794</w:t>
            </w:r>
          </w:p>
        </w:tc>
      </w:tr>
      <w:tr w:rsidR="00F01356" w:rsidRPr="00F01356" w14:paraId="5A1081B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53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5C0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B11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1,171</w:t>
            </w:r>
          </w:p>
        </w:tc>
      </w:tr>
      <w:tr w:rsidR="00F01356" w:rsidRPr="00F01356" w14:paraId="1913802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073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E2F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B54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157</w:t>
            </w:r>
          </w:p>
        </w:tc>
      </w:tr>
      <w:tr w:rsidR="00F01356" w:rsidRPr="00F01356" w14:paraId="433412F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A74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DE0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Hoist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A15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427F063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8C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BD7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3C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93</w:t>
            </w:r>
          </w:p>
        </w:tc>
      </w:tr>
      <w:tr w:rsidR="00F01356" w:rsidRPr="00F01356" w14:paraId="51C5712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B94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F3A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D24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269</w:t>
            </w:r>
          </w:p>
        </w:tc>
      </w:tr>
      <w:tr w:rsidR="00F01356" w:rsidRPr="00F01356" w14:paraId="0A53A02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38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8F3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Technician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7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6E6C1E9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23F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F4D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Lightning Conductor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A6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2A539B4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423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992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BCD6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255</w:t>
            </w:r>
          </w:p>
        </w:tc>
      </w:tr>
      <w:tr w:rsidR="00F01356" w:rsidRPr="00F01356" w14:paraId="0468FCB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72E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B58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AD7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42DED91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5CC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505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3AC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117</w:t>
            </w:r>
          </w:p>
        </w:tc>
      </w:tr>
      <w:tr w:rsidR="00F01356" w:rsidRPr="00F01356" w14:paraId="3887C7A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07B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D2B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7FF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3,870</w:t>
            </w:r>
          </w:p>
        </w:tc>
      </w:tr>
      <w:tr w:rsidR="00F01356" w:rsidRPr="00F01356" w14:paraId="6E61CF5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3B1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D10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B93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42</w:t>
            </w:r>
          </w:p>
        </w:tc>
      </w:tr>
      <w:tr w:rsidR="00F01356" w:rsidRPr="00F01356" w14:paraId="0EA2C71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1E9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10F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Project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E7F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0E33240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971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913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BDB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</w:t>
            </w:r>
          </w:p>
        </w:tc>
      </w:tr>
      <w:tr w:rsidR="00F01356" w:rsidRPr="00F01356" w14:paraId="4179171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D9B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0BA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257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</w:t>
            </w:r>
          </w:p>
        </w:tc>
      </w:tr>
      <w:tr w:rsidR="00F01356" w:rsidRPr="00F01356" w14:paraId="0103730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59D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C68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D87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16B20E8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6C1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F12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C8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249</w:t>
            </w:r>
          </w:p>
        </w:tc>
      </w:tr>
      <w:tr w:rsidR="00F01356" w:rsidRPr="00F01356" w14:paraId="5320405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78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250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461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432</w:t>
            </w:r>
          </w:p>
        </w:tc>
      </w:tr>
      <w:tr w:rsidR="00F01356" w:rsidRPr="00F01356" w14:paraId="2907562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3A5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106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B98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104</w:t>
            </w:r>
          </w:p>
        </w:tc>
      </w:tr>
      <w:tr w:rsidR="00F01356" w:rsidRPr="00F01356" w14:paraId="2A4B86B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9F9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3F6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9E4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35</w:t>
            </w:r>
          </w:p>
        </w:tc>
      </w:tr>
      <w:tr w:rsidR="00F01356" w:rsidRPr="00F01356" w14:paraId="0E5872A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2FF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D88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C3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754</w:t>
            </w:r>
          </w:p>
        </w:tc>
      </w:tr>
      <w:tr w:rsidR="00F01356" w:rsidRPr="00F01356" w14:paraId="20E1EC2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4D3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D05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Sprinkler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4F7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091BAE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D00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EB3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6F6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69</w:t>
            </w:r>
          </w:p>
        </w:tc>
      </w:tr>
      <w:tr w:rsidR="00F01356" w:rsidRPr="00F01356" w14:paraId="0E55305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32D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885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80A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181</w:t>
            </w:r>
          </w:p>
        </w:tc>
      </w:tr>
      <w:tr w:rsidR="00F01356" w:rsidRPr="00F01356" w14:paraId="1A2C004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062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B9A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C0B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</w:t>
            </w:r>
          </w:p>
        </w:tc>
      </w:tr>
      <w:tr w:rsidR="00F01356" w:rsidRPr="00F01356" w14:paraId="34C37C4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2DB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919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D62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34</w:t>
            </w:r>
          </w:p>
        </w:tc>
      </w:tr>
      <w:tr w:rsidR="00F01356" w:rsidRPr="00F01356" w14:paraId="3533DAF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131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6A1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Cooler and Boiler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80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654D95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F03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E1F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A4B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18</w:t>
            </w:r>
          </w:p>
        </w:tc>
      </w:tr>
      <w:tr w:rsidR="00F01356" w:rsidRPr="00F01356" w14:paraId="1ACD03B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022EF2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proofErr w:type="spellStart"/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Landport</w:t>
            </w:r>
            <w:proofErr w:type="spellEnd"/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73D20C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0F1E5C7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11,814</w:t>
            </w:r>
          </w:p>
        </w:tc>
      </w:tr>
      <w:tr w:rsidR="00F01356" w:rsidRPr="00F01356" w14:paraId="047C56C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355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0F9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DF0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172</w:t>
            </w:r>
          </w:p>
        </w:tc>
      </w:tr>
      <w:tr w:rsidR="00F01356" w:rsidRPr="00F01356" w14:paraId="2F99179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E97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242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DEE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4F387E3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91A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E04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670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100DF03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070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8BD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409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352268C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9A3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06B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FA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46</w:t>
            </w:r>
          </w:p>
        </w:tc>
      </w:tr>
      <w:tr w:rsidR="00F01356" w:rsidRPr="00F01356" w14:paraId="65862D5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9515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23F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83E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2,066</w:t>
            </w:r>
          </w:p>
        </w:tc>
      </w:tr>
      <w:tr w:rsidR="00F01356" w:rsidRPr="00F01356" w14:paraId="6C4DA7A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C56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209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8E81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28</w:t>
            </w:r>
          </w:p>
        </w:tc>
      </w:tr>
      <w:tr w:rsidR="00F01356" w:rsidRPr="00F01356" w14:paraId="33DDADA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B86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585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99C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29</w:t>
            </w:r>
          </w:p>
        </w:tc>
      </w:tr>
      <w:tr w:rsidR="00F01356" w:rsidRPr="00F01356" w14:paraId="55C4834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858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C1B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823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69</w:t>
            </w:r>
          </w:p>
        </w:tc>
      </w:tr>
      <w:tr w:rsidR="00F01356" w:rsidRPr="00F01356" w14:paraId="0C74B88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E19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D49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AA9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256</w:t>
            </w:r>
          </w:p>
        </w:tc>
      </w:tr>
      <w:tr w:rsidR="00F01356" w:rsidRPr="00F01356" w14:paraId="7B79DEB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D48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5BE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Dry Riser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5A6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4D27DFE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B5E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F56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36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1,506</w:t>
            </w:r>
          </w:p>
        </w:tc>
      </w:tr>
      <w:tr w:rsidR="00F01356" w:rsidRPr="00F01356" w14:paraId="1286381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C5F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0E3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0F0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142</w:t>
            </w:r>
          </w:p>
        </w:tc>
      </w:tr>
      <w:tr w:rsidR="00F01356" w:rsidRPr="00F01356" w14:paraId="5C442DD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8FB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6D5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70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49</w:t>
            </w:r>
          </w:p>
        </w:tc>
      </w:tr>
      <w:tr w:rsidR="00F01356" w:rsidRPr="00F01356" w14:paraId="1FE71CD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A24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1E3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D69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31704F2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867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9B4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DBA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112</w:t>
            </w:r>
          </w:p>
        </w:tc>
      </w:tr>
      <w:tr w:rsidR="00F01356" w:rsidRPr="00F01356" w14:paraId="6BD1366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D7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632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A18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1,531</w:t>
            </w:r>
          </w:p>
        </w:tc>
      </w:tr>
      <w:tr w:rsidR="00F01356" w:rsidRPr="00F01356" w14:paraId="25D1A04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C0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495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62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1,015</w:t>
            </w:r>
          </w:p>
        </w:tc>
      </w:tr>
      <w:tr w:rsidR="00F01356" w:rsidRPr="00F01356" w14:paraId="7E62AC1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8A2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003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3C5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903</w:t>
            </w:r>
          </w:p>
        </w:tc>
      </w:tr>
      <w:tr w:rsidR="00F01356" w:rsidRPr="00F01356" w14:paraId="1EBCF70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1FE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DA6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7F9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158</w:t>
            </w:r>
          </w:p>
        </w:tc>
      </w:tr>
      <w:tr w:rsidR="00F01356" w:rsidRPr="00F01356" w14:paraId="2D85A66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A6F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AC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Handed to Service Provider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9D2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A31A2D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6AD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B71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C61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19</w:t>
            </w:r>
          </w:p>
        </w:tc>
      </w:tr>
      <w:tr w:rsidR="00F01356" w:rsidRPr="00F01356" w14:paraId="5A2C9FE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0D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017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F9B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159</w:t>
            </w:r>
          </w:p>
        </w:tc>
      </w:tr>
      <w:tr w:rsidR="00F01356" w:rsidRPr="00F01356" w14:paraId="0ACFA1C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F9D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A62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B3E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108</w:t>
            </w:r>
          </w:p>
        </w:tc>
      </w:tr>
      <w:tr w:rsidR="00F01356" w:rsidRPr="00F01356" w14:paraId="6C93865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C7A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3D5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333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13D5A63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BA3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079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D35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67</w:t>
            </w:r>
          </w:p>
        </w:tc>
      </w:tr>
      <w:tr w:rsidR="00F01356" w:rsidRPr="00F01356" w14:paraId="0EB651A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791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DFD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3B0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2,224</w:t>
            </w:r>
          </w:p>
        </w:tc>
      </w:tr>
      <w:tr w:rsidR="00F01356" w:rsidRPr="00F01356" w14:paraId="526A0D1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CED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A6A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513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</w:t>
            </w:r>
          </w:p>
        </w:tc>
      </w:tr>
      <w:tr w:rsidR="00F01356" w:rsidRPr="00F01356" w14:paraId="2904885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F2B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46E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C48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</w:t>
            </w:r>
          </w:p>
        </w:tc>
      </w:tr>
      <w:tr w:rsidR="00F01356" w:rsidRPr="00F01356" w14:paraId="018F4EC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8A3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F9B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93C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28E4456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C3F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892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135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5D05004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54D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70F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5C9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141</w:t>
            </w:r>
          </w:p>
        </w:tc>
      </w:tr>
      <w:tr w:rsidR="00F01356" w:rsidRPr="00F01356" w14:paraId="333C505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FA0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2AD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6D9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113</w:t>
            </w:r>
          </w:p>
        </w:tc>
      </w:tr>
      <w:tr w:rsidR="00F01356" w:rsidRPr="00F01356" w14:paraId="076CC60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96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14A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ED7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58</w:t>
            </w:r>
          </w:p>
        </w:tc>
      </w:tr>
      <w:tr w:rsidR="00F01356" w:rsidRPr="00F01356" w14:paraId="7CF1EC3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8FB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C1F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BEA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33</w:t>
            </w:r>
          </w:p>
        </w:tc>
      </w:tr>
      <w:tr w:rsidR="00F01356" w:rsidRPr="00F01356" w14:paraId="00B3BC2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0A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F84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A6A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592</w:t>
            </w:r>
          </w:p>
        </w:tc>
      </w:tr>
      <w:tr w:rsidR="00F01356" w:rsidRPr="00F01356" w14:paraId="725A03D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88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D5C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AA3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31</w:t>
            </w:r>
          </w:p>
        </w:tc>
      </w:tr>
      <w:tr w:rsidR="00F01356" w:rsidRPr="00F01356" w14:paraId="6A51180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B66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97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2E5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105</w:t>
            </w:r>
          </w:p>
        </w:tc>
      </w:tr>
      <w:tr w:rsidR="00F01356" w:rsidRPr="00F01356" w14:paraId="21E28C8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3B6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D83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3CA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70C4384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602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59A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638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</w:t>
            </w:r>
          </w:p>
        </w:tc>
      </w:tr>
      <w:tr w:rsidR="00F01356" w:rsidRPr="00F01356" w14:paraId="01AC106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884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FF1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Cooler and Boiler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1E3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72EC21D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016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B3C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A97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</w:t>
            </w:r>
          </w:p>
        </w:tc>
      </w:tr>
      <w:tr w:rsidR="00F01356" w:rsidRPr="00F01356" w14:paraId="4A8B8F3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7DBB06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Leigh Park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20BB50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62D150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26,313</w:t>
            </w:r>
          </w:p>
        </w:tc>
      </w:tr>
      <w:tr w:rsidR="00F01356" w:rsidRPr="00F01356" w14:paraId="13E4ED9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2389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23CF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D0F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165</w:t>
            </w:r>
          </w:p>
        </w:tc>
      </w:tr>
      <w:tr w:rsidR="00F01356" w:rsidRPr="00F01356" w14:paraId="1FDB96A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A89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E14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52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3FBCAE8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38F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53B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7FB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674FA19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48F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FB3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D58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77387E0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2B7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7FF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442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137</w:t>
            </w:r>
          </w:p>
        </w:tc>
      </w:tr>
      <w:tr w:rsidR="00F01356" w:rsidRPr="00F01356" w14:paraId="559EDBA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E2E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E56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Building 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3A9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A4FB62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206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28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CA9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3,572</w:t>
            </w:r>
          </w:p>
        </w:tc>
      </w:tr>
      <w:tr w:rsidR="00F01356" w:rsidRPr="00F01356" w14:paraId="380B82D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33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9D5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C7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</w:t>
            </w:r>
          </w:p>
        </w:tc>
      </w:tr>
      <w:tr w:rsidR="00F01356" w:rsidRPr="00F01356" w14:paraId="18D0B9A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704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75D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Certified Fire Door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74D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13CBB1F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B33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BDA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1DC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39</w:t>
            </w:r>
          </w:p>
        </w:tc>
      </w:tr>
      <w:tr w:rsidR="00F01356" w:rsidRPr="00F01356" w14:paraId="16E1426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13A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5C4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Damp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30F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441D06E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5EF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9CC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213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224</w:t>
            </w:r>
          </w:p>
        </w:tc>
      </w:tr>
      <w:tr w:rsidR="00F01356" w:rsidRPr="00F01356" w14:paraId="62DFFD7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0C1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647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F2D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550</w:t>
            </w:r>
          </w:p>
        </w:tc>
      </w:tr>
      <w:tr w:rsidR="00F01356" w:rsidRPr="00F01356" w14:paraId="236030A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C2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4DB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7B6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3,427</w:t>
            </w:r>
          </w:p>
        </w:tc>
      </w:tr>
      <w:tr w:rsidR="00F01356" w:rsidRPr="00F01356" w14:paraId="65E05B9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262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5F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08B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1,102</w:t>
            </w:r>
          </w:p>
        </w:tc>
      </w:tr>
      <w:tr w:rsidR="00F01356" w:rsidRPr="00F01356" w14:paraId="45BC206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035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4B3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6DB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81</w:t>
            </w:r>
          </w:p>
        </w:tc>
      </w:tr>
      <w:tr w:rsidR="00F01356" w:rsidRPr="00F01356" w14:paraId="733386C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544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DBC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1D0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3FB93C9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D20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CD2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Stopping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1C8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55FE58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F12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400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5197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157</w:t>
            </w:r>
          </w:p>
        </w:tc>
      </w:tr>
      <w:tr w:rsidR="00F01356" w:rsidRPr="00F01356" w14:paraId="43E781D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E4A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A8A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5F3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4,555</w:t>
            </w:r>
          </w:p>
        </w:tc>
      </w:tr>
      <w:tr w:rsidR="00F01356" w:rsidRPr="00F01356" w14:paraId="1E24E0C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4D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62A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32D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2,463</w:t>
            </w:r>
          </w:p>
        </w:tc>
      </w:tr>
      <w:tr w:rsidR="00F01356" w:rsidRPr="00F01356" w14:paraId="6311659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422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A2B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045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1,722</w:t>
            </w:r>
          </w:p>
        </w:tc>
      </w:tr>
      <w:tr w:rsidR="00F01356" w:rsidRPr="00F01356" w14:paraId="37AA918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C9A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8CB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372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159</w:t>
            </w:r>
          </w:p>
        </w:tc>
      </w:tr>
      <w:tr w:rsidR="00F01356" w:rsidRPr="00F01356" w14:paraId="0EF29AE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06D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0F9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Hoist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323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68DFD2E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AD3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14C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15C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60</w:t>
            </w:r>
          </w:p>
        </w:tc>
      </w:tr>
      <w:tr w:rsidR="00F01356" w:rsidRPr="00F01356" w14:paraId="336E66D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DC2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8D6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875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48</w:t>
            </w:r>
          </w:p>
        </w:tc>
      </w:tr>
      <w:tr w:rsidR="00F01356" w:rsidRPr="00F01356" w14:paraId="4A24480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AD4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B02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Lightning Conductor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A5D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A6DD25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F2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81A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B09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58</w:t>
            </w:r>
          </w:p>
        </w:tc>
      </w:tr>
      <w:tr w:rsidR="00F01356" w:rsidRPr="00F01356" w14:paraId="2B9F1CB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27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AD0F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Mobile Resource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54B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3EBBE38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6F3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F0F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Pass Barrel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DE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4B4A9B9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F80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42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1B8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6C261CF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69A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8F3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703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168</w:t>
            </w:r>
          </w:p>
        </w:tc>
      </w:tr>
      <w:tr w:rsidR="00F01356" w:rsidRPr="00F01356" w14:paraId="6DB1A1C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BBD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43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A42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5,264</w:t>
            </w:r>
          </w:p>
        </w:tc>
      </w:tr>
      <w:tr w:rsidR="00F01356" w:rsidRPr="00F01356" w14:paraId="75A2FF4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A7E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4E4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2CE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22</w:t>
            </w:r>
          </w:p>
        </w:tc>
      </w:tr>
      <w:tr w:rsidR="00F01356" w:rsidRPr="00F01356" w14:paraId="45A6572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FA5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DA9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67F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6B02ACF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3B6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95C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492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</w:t>
            </w:r>
          </w:p>
        </w:tc>
      </w:tr>
      <w:tr w:rsidR="00F01356" w:rsidRPr="00F01356" w14:paraId="29085FA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479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4CD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C92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02BE951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F03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6AE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123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572</w:t>
            </w:r>
          </w:p>
        </w:tc>
      </w:tr>
      <w:tr w:rsidR="00F01356" w:rsidRPr="00F01356" w14:paraId="00F55CB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1CF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535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493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36</w:t>
            </w:r>
          </w:p>
        </w:tc>
      </w:tr>
      <w:tr w:rsidR="00F01356" w:rsidRPr="00F01356" w14:paraId="5723288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8AC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09B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BE7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AEE001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B7D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071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18A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61</w:t>
            </w:r>
          </w:p>
        </w:tc>
      </w:tr>
      <w:tr w:rsidR="00F01356" w:rsidRPr="00F01356" w14:paraId="43CBF24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CBF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EF5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89B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965</w:t>
            </w:r>
          </w:p>
        </w:tc>
      </w:tr>
      <w:tr w:rsidR="00F01356" w:rsidRPr="00F01356" w14:paraId="332AF49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05B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B2A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Sprinkler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4A5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0D2B35B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ACD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4F0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BB3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356</w:t>
            </w:r>
          </w:p>
        </w:tc>
      </w:tr>
      <w:tr w:rsidR="00F01356" w:rsidRPr="00F01356" w14:paraId="58C2032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E70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E15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8CA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178</w:t>
            </w:r>
          </w:p>
        </w:tc>
      </w:tr>
      <w:tr w:rsidR="00F01356" w:rsidRPr="00F01356" w14:paraId="64072BE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18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337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647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24</w:t>
            </w:r>
          </w:p>
        </w:tc>
      </w:tr>
      <w:tr w:rsidR="00F01356" w:rsidRPr="00F01356" w14:paraId="64FE515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5AD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12D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9E5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47</w:t>
            </w:r>
          </w:p>
        </w:tc>
      </w:tr>
      <w:tr w:rsidR="00F01356" w:rsidRPr="00F01356" w14:paraId="284AA40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F84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D56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Cooler and Boiler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6B7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</w:t>
            </w:r>
          </w:p>
        </w:tc>
      </w:tr>
      <w:tr w:rsidR="00F01356" w:rsidRPr="00F01356" w14:paraId="15B2088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545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94F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DD5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</w:t>
            </w:r>
          </w:p>
        </w:tc>
      </w:tr>
      <w:tr w:rsidR="00F01356" w:rsidRPr="00F01356" w14:paraId="2162508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9FD474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proofErr w:type="spellStart"/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Paulsgrove</w:t>
            </w:r>
            <w:proofErr w:type="spellEnd"/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4A3754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DD64D5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17,854</w:t>
            </w:r>
          </w:p>
        </w:tc>
      </w:tr>
      <w:tr w:rsidR="00F01356" w:rsidRPr="00F01356" w14:paraId="53624C5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6AC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7850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E3E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77</w:t>
            </w:r>
          </w:p>
        </w:tc>
      </w:tr>
      <w:tr w:rsidR="00F01356" w:rsidRPr="00F01356" w14:paraId="5A58CCB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989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DEA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C2C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</w:t>
            </w:r>
          </w:p>
        </w:tc>
      </w:tr>
      <w:tr w:rsidR="00F01356" w:rsidRPr="00F01356" w14:paraId="7429EC2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B8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DA4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FD0C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128EAC1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E63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7EC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C46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5405990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D3E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89C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Booster Pump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917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2F6F65B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C6F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D40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1D1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97</w:t>
            </w:r>
          </w:p>
        </w:tc>
      </w:tr>
      <w:tr w:rsidR="00F01356" w:rsidRPr="00F01356" w14:paraId="41C4A57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714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5DD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Building 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47D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2FAC55B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278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944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FAE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2,563</w:t>
            </w:r>
          </w:p>
        </w:tc>
      </w:tr>
      <w:tr w:rsidR="00F01356" w:rsidRPr="00F01356" w14:paraId="55D90F2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9A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D93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91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35</w:t>
            </w:r>
          </w:p>
        </w:tc>
      </w:tr>
      <w:tr w:rsidR="00F01356" w:rsidRPr="00F01356" w14:paraId="5FDD7A4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FB2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7B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DC9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55</w:t>
            </w:r>
          </w:p>
        </w:tc>
      </w:tr>
      <w:tr w:rsidR="00F01356" w:rsidRPr="00F01356" w14:paraId="47ABBCF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286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224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Damp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B0A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9596F0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586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4CF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E49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164</w:t>
            </w:r>
          </w:p>
        </w:tc>
      </w:tr>
      <w:tr w:rsidR="00F01356" w:rsidRPr="00F01356" w14:paraId="0CD2395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765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0D1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7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383</w:t>
            </w:r>
          </w:p>
        </w:tc>
      </w:tr>
      <w:tr w:rsidR="00F01356" w:rsidRPr="00F01356" w14:paraId="3D0FF60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1E2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092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3772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2,488</w:t>
            </w:r>
          </w:p>
        </w:tc>
      </w:tr>
      <w:tr w:rsidR="00F01356" w:rsidRPr="00F01356" w14:paraId="605F3B7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4DF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24B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89D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648</w:t>
            </w:r>
          </w:p>
        </w:tc>
      </w:tr>
      <w:tr w:rsidR="00F01356" w:rsidRPr="00F01356" w14:paraId="2B9C7D9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3FF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FC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699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155</w:t>
            </w:r>
          </w:p>
        </w:tc>
      </w:tr>
      <w:tr w:rsidR="00F01356" w:rsidRPr="00F01356" w14:paraId="76D4841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5C2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256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DDD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36555F4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9A5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BA6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Stopping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BCD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DCA586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E27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666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F9A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125</w:t>
            </w:r>
          </w:p>
        </w:tc>
      </w:tr>
      <w:tr w:rsidR="00F01356" w:rsidRPr="00F01356" w14:paraId="0DA28F5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22C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674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2A3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2,676</w:t>
            </w:r>
          </w:p>
        </w:tc>
      </w:tr>
      <w:tr w:rsidR="00F01356" w:rsidRPr="00F01356" w14:paraId="5CBF4A5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2BC7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580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F2B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1,644</w:t>
            </w:r>
          </w:p>
        </w:tc>
      </w:tr>
      <w:tr w:rsidR="00F01356" w:rsidRPr="00F01356" w14:paraId="241FACC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FE9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8F5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F39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842</w:t>
            </w:r>
          </w:p>
        </w:tc>
      </w:tr>
      <w:tr w:rsidR="00F01356" w:rsidRPr="00F01356" w14:paraId="5A1E8B1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795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3FB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26B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90</w:t>
            </w:r>
          </w:p>
        </w:tc>
      </w:tr>
      <w:tr w:rsidR="00F01356" w:rsidRPr="00F01356" w14:paraId="78964FE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727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BEF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Handed to Service Provider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BAE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4836C4C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69E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9F8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Hoist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C54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09EFCD0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EE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CBE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2CE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20</w:t>
            </w:r>
          </w:p>
        </w:tc>
      </w:tr>
      <w:tr w:rsidR="00F01356" w:rsidRPr="00F01356" w14:paraId="73EED68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311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DF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2FE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58</w:t>
            </w:r>
          </w:p>
        </w:tc>
      </w:tr>
      <w:tr w:rsidR="00F01356" w:rsidRPr="00F01356" w14:paraId="40D064F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DD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ADF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Technician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BD6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0AFFAA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538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5EE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Lightning Conductor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A87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3867D96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CA8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AD6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75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83</w:t>
            </w:r>
          </w:p>
        </w:tc>
      </w:tr>
      <w:tr w:rsidR="00F01356" w:rsidRPr="00F01356" w14:paraId="36D98A2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260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681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Pass Barrel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A8E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1DE30F4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DB8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4F3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DF0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689B4A8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7EB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0D1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5C4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158</w:t>
            </w:r>
          </w:p>
        </w:tc>
      </w:tr>
      <w:tr w:rsidR="00F01356" w:rsidRPr="00F01356" w14:paraId="00042D9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301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713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3D4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3,900</w:t>
            </w:r>
          </w:p>
        </w:tc>
      </w:tr>
      <w:tr w:rsidR="00F01356" w:rsidRPr="00F01356" w14:paraId="1439769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5D9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F12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57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31</w:t>
            </w:r>
          </w:p>
        </w:tc>
      </w:tr>
      <w:tr w:rsidR="00F01356" w:rsidRPr="00F01356" w14:paraId="48B723C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69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B9C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048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3057ECE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AC7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DC5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0B2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28</w:t>
            </w:r>
          </w:p>
        </w:tc>
      </w:tr>
      <w:tr w:rsidR="00F01356" w:rsidRPr="00F01356" w14:paraId="56FAFAA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DD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859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5E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6534A1C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55B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9D3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94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289</w:t>
            </w:r>
          </w:p>
        </w:tc>
      </w:tr>
      <w:tr w:rsidR="00F01356" w:rsidRPr="00F01356" w14:paraId="5378229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AA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E99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E75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46</w:t>
            </w:r>
          </w:p>
        </w:tc>
      </w:tr>
      <w:tr w:rsidR="00F01356" w:rsidRPr="00F01356" w14:paraId="44047B2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CB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519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278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5B9D91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4C7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3BED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DB6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40</w:t>
            </w:r>
          </w:p>
        </w:tc>
      </w:tr>
      <w:tr w:rsidR="00F01356" w:rsidRPr="00F01356" w14:paraId="1A1B95C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CC5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5F4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2AD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805</w:t>
            </w:r>
          </w:p>
        </w:tc>
      </w:tr>
      <w:tr w:rsidR="00F01356" w:rsidRPr="00F01356" w14:paraId="58EDB29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EAE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B5C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519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118</w:t>
            </w:r>
          </w:p>
        </w:tc>
      </w:tr>
      <w:tr w:rsidR="00F01356" w:rsidRPr="00F01356" w14:paraId="7D8F140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2A4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DED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6BD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136</w:t>
            </w:r>
          </w:p>
        </w:tc>
      </w:tr>
      <w:tr w:rsidR="00F01356" w:rsidRPr="00F01356" w14:paraId="2C938CA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42D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164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C2D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</w:t>
            </w:r>
          </w:p>
        </w:tc>
      </w:tr>
      <w:tr w:rsidR="00F01356" w:rsidRPr="00F01356" w14:paraId="3A96AB1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2D3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D66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A4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27</w:t>
            </w:r>
          </w:p>
        </w:tc>
      </w:tr>
      <w:tr w:rsidR="00F01356" w:rsidRPr="00F01356" w14:paraId="0656AE6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CDC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04A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F93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7D68554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66E121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PCC Temp Accom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07B9DB2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0019EB6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918</w:t>
            </w:r>
          </w:p>
        </w:tc>
      </w:tr>
      <w:tr w:rsidR="00F01356" w:rsidRPr="00F01356" w14:paraId="228A9F1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ACD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8B7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4CC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39E5F00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35C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203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6AD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141</w:t>
            </w:r>
          </w:p>
        </w:tc>
      </w:tr>
      <w:tr w:rsidR="00F01356" w:rsidRPr="00F01356" w14:paraId="2BA8B9E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178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571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B3A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808090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CCC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C8E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0A8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</w:t>
            </w:r>
          </w:p>
        </w:tc>
      </w:tr>
      <w:tr w:rsidR="00F01356" w:rsidRPr="00F01356" w14:paraId="7FF3136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FF9E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3BD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F17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303471E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C8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CAC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DEB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5E8BE2E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EA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A1C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67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180</w:t>
            </w:r>
          </w:p>
        </w:tc>
      </w:tr>
      <w:tr w:rsidR="00F01356" w:rsidRPr="00F01356" w14:paraId="47577F4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BF2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82C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E1E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6B8E6EB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2DB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BEE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C1C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0A58290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914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94E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632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5A2B3D0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E05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1C1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685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152</w:t>
            </w:r>
          </w:p>
        </w:tc>
      </w:tr>
      <w:tr w:rsidR="00F01356" w:rsidRPr="00F01356" w14:paraId="0E27C2B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12AC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04F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5EC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116</w:t>
            </w:r>
          </w:p>
        </w:tc>
      </w:tr>
      <w:tr w:rsidR="00F01356" w:rsidRPr="00F01356" w14:paraId="753EE84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34C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D27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E15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</w:t>
            </w:r>
          </w:p>
        </w:tc>
      </w:tr>
      <w:tr w:rsidR="00F01356" w:rsidRPr="00F01356" w14:paraId="45105E8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AB1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5D9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C02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59D1C49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2A1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DEB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FAD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2AFC712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DC8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E53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45B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717BD4F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69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5A8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162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238</w:t>
            </w:r>
          </w:p>
        </w:tc>
      </w:tr>
      <w:tr w:rsidR="00F01356" w:rsidRPr="00F01356" w14:paraId="6D64F94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2EA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249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8F7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67D1F2A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47A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8FE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AE1B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65E71E9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0F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DE8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CF4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294506C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A49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A92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A39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0CDA065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12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FB0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259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229CB7B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093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F94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05B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6194476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C19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FE2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827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35A3303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3D6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412A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44A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</w:t>
            </w:r>
          </w:p>
        </w:tc>
      </w:tr>
      <w:tr w:rsidR="00F01356" w:rsidRPr="00F01356" w14:paraId="22A40BC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507D442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Portsea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0ACA9B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2AF8B7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5,462</w:t>
            </w:r>
          </w:p>
        </w:tc>
      </w:tr>
      <w:tr w:rsidR="00F01356" w:rsidRPr="00F01356" w14:paraId="051CD8D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C0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BDA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C0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48</w:t>
            </w:r>
          </w:p>
        </w:tc>
      </w:tr>
      <w:tr w:rsidR="00F01356" w:rsidRPr="00F01356" w14:paraId="556920C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51D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953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BB4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</w:t>
            </w:r>
          </w:p>
        </w:tc>
      </w:tr>
      <w:tr w:rsidR="00F01356" w:rsidRPr="00F01356" w14:paraId="2787CB8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576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D8B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DD9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209A892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18A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200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Booster Pump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57AF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18FD645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84F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015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671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</w:t>
            </w:r>
          </w:p>
        </w:tc>
      </w:tr>
      <w:tr w:rsidR="00F01356" w:rsidRPr="00F01356" w14:paraId="3993324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BFF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367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E4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932</w:t>
            </w:r>
          </w:p>
        </w:tc>
      </w:tr>
      <w:tr w:rsidR="00F01356" w:rsidRPr="00F01356" w14:paraId="0C8CA1A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431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311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BC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</w:t>
            </w:r>
          </w:p>
        </w:tc>
      </w:tr>
      <w:tr w:rsidR="00F01356" w:rsidRPr="00F01356" w14:paraId="63386CE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6C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618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B7C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28</w:t>
            </w:r>
          </w:p>
        </w:tc>
      </w:tr>
      <w:tr w:rsidR="00F01356" w:rsidRPr="00F01356" w14:paraId="791A2BF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3CA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78C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3C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36</w:t>
            </w:r>
          </w:p>
        </w:tc>
      </w:tr>
      <w:tr w:rsidR="00F01356" w:rsidRPr="00F01356" w14:paraId="7CEBB0C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6798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0A3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745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73</w:t>
            </w:r>
          </w:p>
        </w:tc>
      </w:tr>
      <w:tr w:rsidR="00F01356" w:rsidRPr="00F01356" w14:paraId="64A12C9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A7B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FBF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Dry Riser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D62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106121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E8E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173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8A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667</w:t>
            </w:r>
          </w:p>
        </w:tc>
      </w:tr>
      <w:tr w:rsidR="00F01356" w:rsidRPr="00F01356" w14:paraId="4D8446D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F25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DD3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2B0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45</w:t>
            </w:r>
          </w:p>
        </w:tc>
      </w:tr>
      <w:tr w:rsidR="00F01356" w:rsidRPr="00F01356" w14:paraId="29D1289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9E4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3E1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CD3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38</w:t>
            </w:r>
          </w:p>
        </w:tc>
      </w:tr>
      <w:tr w:rsidR="00F01356" w:rsidRPr="00F01356" w14:paraId="44FDCDD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2D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EDD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55A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734567B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B48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B5E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449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46</w:t>
            </w:r>
          </w:p>
        </w:tc>
      </w:tr>
      <w:tr w:rsidR="00F01356" w:rsidRPr="00F01356" w14:paraId="133FADB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B1E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678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7F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728</w:t>
            </w:r>
          </w:p>
        </w:tc>
      </w:tr>
      <w:tr w:rsidR="00F01356" w:rsidRPr="00F01356" w14:paraId="7D112EA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1BC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448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3D6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498</w:t>
            </w:r>
          </w:p>
        </w:tc>
      </w:tr>
      <w:tr w:rsidR="00F01356" w:rsidRPr="00F01356" w14:paraId="70A707D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546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C34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B9C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334</w:t>
            </w:r>
          </w:p>
        </w:tc>
      </w:tr>
      <w:tr w:rsidR="00F01356" w:rsidRPr="00F01356" w14:paraId="65C2C97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E2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BF9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EF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67</w:t>
            </w:r>
          </w:p>
        </w:tc>
      </w:tr>
      <w:tr w:rsidR="00F01356" w:rsidRPr="00F01356" w14:paraId="1A322A0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945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FEE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Hoist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41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7213095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1C3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A47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940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</w:t>
            </w:r>
          </w:p>
        </w:tc>
      </w:tr>
      <w:tr w:rsidR="00F01356" w:rsidRPr="00F01356" w14:paraId="2DAF291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3F6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C15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F04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112</w:t>
            </w:r>
          </w:p>
        </w:tc>
      </w:tr>
      <w:tr w:rsidR="00F01356" w:rsidRPr="00F01356" w14:paraId="17C2FE4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1C7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06C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Lightning Conductor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E7D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27CFA72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392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DE8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5B1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82</w:t>
            </w:r>
          </w:p>
        </w:tc>
      </w:tr>
      <w:tr w:rsidR="00F01356" w:rsidRPr="00F01356" w14:paraId="0C59156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61F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58A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Other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5FB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8C6902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BD3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FF4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380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30</w:t>
            </w:r>
          </w:p>
        </w:tc>
      </w:tr>
      <w:tr w:rsidR="00F01356" w:rsidRPr="00F01356" w14:paraId="1F93ADD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D3F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2E0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9C1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1,106</w:t>
            </w:r>
          </w:p>
        </w:tc>
      </w:tr>
      <w:tr w:rsidR="00F01356" w:rsidRPr="00F01356" w14:paraId="10FE5F5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E82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029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5B8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</w:t>
            </w:r>
          </w:p>
        </w:tc>
      </w:tr>
      <w:tr w:rsidR="00F01356" w:rsidRPr="00F01356" w14:paraId="5B51D75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9A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9C1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BB2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1C883D9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9DA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542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13C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36</w:t>
            </w:r>
          </w:p>
        </w:tc>
      </w:tr>
      <w:tr w:rsidR="00F01356" w:rsidRPr="00F01356" w14:paraId="03D007E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CA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31D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688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59</w:t>
            </w:r>
          </w:p>
        </w:tc>
      </w:tr>
      <w:tr w:rsidR="00F01356" w:rsidRPr="00F01356" w14:paraId="106BC35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B7C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65B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49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25</w:t>
            </w:r>
          </w:p>
        </w:tc>
      </w:tr>
      <w:tr w:rsidR="00F01356" w:rsidRPr="00F01356" w14:paraId="7663631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088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B25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1C7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0AA1EA8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024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9D2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DE3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300</w:t>
            </w:r>
          </w:p>
        </w:tc>
      </w:tr>
      <w:tr w:rsidR="00F01356" w:rsidRPr="00F01356" w14:paraId="1C58B43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DFB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0CF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EEC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</w:t>
            </w:r>
          </w:p>
        </w:tc>
      </w:tr>
      <w:tr w:rsidR="00F01356" w:rsidRPr="00F01356" w14:paraId="3C6C5BF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87D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0A5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61A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48</w:t>
            </w:r>
          </w:p>
        </w:tc>
      </w:tr>
      <w:tr w:rsidR="00F01356" w:rsidRPr="00F01356" w14:paraId="2DB5559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2A0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AAC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A8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05C5A69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B6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8AC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10F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</w:t>
            </w:r>
          </w:p>
        </w:tc>
      </w:tr>
      <w:tr w:rsidR="00F01356" w:rsidRPr="00F01356" w14:paraId="1154D7D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11A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C24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Cooler and Boiler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07B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3BC0ED8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434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D12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28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0673EEB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36607D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Somerstown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2C47F09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5EE4B15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20,705</w:t>
            </w:r>
          </w:p>
        </w:tc>
      </w:tr>
      <w:tr w:rsidR="00F01356" w:rsidRPr="00F01356" w14:paraId="66EBEB2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688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FE4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7C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214</w:t>
            </w:r>
          </w:p>
        </w:tc>
      </w:tr>
      <w:tr w:rsidR="00F01356" w:rsidRPr="00F01356" w14:paraId="35602F6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519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1BE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Air Con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EF3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27</w:t>
            </w:r>
          </w:p>
        </w:tc>
      </w:tr>
      <w:tr w:rsidR="00F01356" w:rsidRPr="00F01356" w14:paraId="64D6744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2F6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753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569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53909E2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EC6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547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DDF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</w:t>
            </w:r>
          </w:p>
        </w:tc>
      </w:tr>
      <w:tr w:rsidR="00F01356" w:rsidRPr="00F01356" w14:paraId="657D8EF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0C3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649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Booster Pump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8B3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ED2986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58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933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586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58</w:t>
            </w:r>
          </w:p>
        </w:tc>
      </w:tr>
      <w:tr w:rsidR="00F01356" w:rsidRPr="00F01356" w14:paraId="182F8DB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5C3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928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6DB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3,683</w:t>
            </w:r>
          </w:p>
        </w:tc>
      </w:tr>
      <w:tr w:rsidR="00F01356" w:rsidRPr="00F01356" w14:paraId="334F75C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CB4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FB5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B6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109</w:t>
            </w:r>
          </w:p>
        </w:tc>
      </w:tr>
      <w:tr w:rsidR="00F01356" w:rsidRPr="00F01356" w14:paraId="76E7DD2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4E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0F0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Certified Fire Door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33E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383F31C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3DF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19D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Combined Heat &amp; Power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C59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08D613E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757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2B7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E27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224</w:t>
            </w:r>
          </w:p>
        </w:tc>
      </w:tr>
      <w:tr w:rsidR="00F01356" w:rsidRPr="00F01356" w14:paraId="1A44C66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8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AE8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Damp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074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1C0B82A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18F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AB1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885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133</w:t>
            </w:r>
          </w:p>
        </w:tc>
      </w:tr>
      <w:tr w:rsidR="00F01356" w:rsidRPr="00F01356" w14:paraId="079CABD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ED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C74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DEE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324</w:t>
            </w:r>
          </w:p>
        </w:tc>
      </w:tr>
      <w:tr w:rsidR="00F01356" w:rsidRPr="00F01356" w14:paraId="0A890BE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780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44C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Dry Riser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CAB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01DCC90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579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F7F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F2A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3,137</w:t>
            </w:r>
          </w:p>
        </w:tc>
      </w:tr>
      <w:tr w:rsidR="00F01356" w:rsidRPr="00F01356" w14:paraId="648ECF4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579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10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Estate Service Officer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261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77A9868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2432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57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83D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140</w:t>
            </w:r>
          </w:p>
        </w:tc>
      </w:tr>
      <w:tr w:rsidR="00F01356" w:rsidRPr="00F01356" w14:paraId="45319BF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92D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9CD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062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345</w:t>
            </w:r>
          </w:p>
        </w:tc>
      </w:tr>
      <w:tr w:rsidR="00F01356" w:rsidRPr="00F01356" w14:paraId="5DF11B4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73D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53B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Extinguisher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B38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3C9D454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7FD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FC3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D56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172</w:t>
            </w:r>
          </w:p>
        </w:tc>
      </w:tr>
      <w:tr w:rsidR="00F01356" w:rsidRPr="00F01356" w14:paraId="7D4FCBA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A5F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771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45D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2,270</w:t>
            </w:r>
          </w:p>
        </w:tc>
      </w:tr>
      <w:tr w:rsidR="00F01356" w:rsidRPr="00F01356" w14:paraId="77B57AE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CC5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28C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42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1,844</w:t>
            </w:r>
          </w:p>
        </w:tc>
      </w:tr>
      <w:tr w:rsidR="00F01356" w:rsidRPr="00F01356" w14:paraId="74799C6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8A2A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6CB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252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623</w:t>
            </w:r>
          </w:p>
        </w:tc>
      </w:tr>
      <w:tr w:rsidR="00F01356" w:rsidRPr="00F01356" w14:paraId="4989725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3DA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19FF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8E4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207</w:t>
            </w:r>
          </w:p>
        </w:tc>
      </w:tr>
      <w:tr w:rsidR="00F01356" w:rsidRPr="00F01356" w14:paraId="7F8AE65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5C0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66D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Hoist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2E0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036427D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73C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363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E0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104</w:t>
            </w:r>
          </w:p>
        </w:tc>
      </w:tr>
      <w:tr w:rsidR="00F01356" w:rsidRPr="00F01356" w14:paraId="632CC90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DB5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903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7DB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292</w:t>
            </w:r>
          </w:p>
        </w:tc>
      </w:tr>
      <w:tr w:rsidR="00F01356" w:rsidRPr="00F01356" w14:paraId="4823AA1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C83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032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Lightning Conductor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B29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5</w:t>
            </w:r>
          </w:p>
        </w:tc>
      </w:tr>
      <w:tr w:rsidR="00F01356" w:rsidRPr="00F01356" w14:paraId="5E625ED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2C2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0C0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AC0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201</w:t>
            </w:r>
          </w:p>
        </w:tc>
      </w:tr>
      <w:tr w:rsidR="00F01356" w:rsidRPr="00F01356" w14:paraId="28EDB87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DB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508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793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5DA1FAA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F79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E6D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C76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134</w:t>
            </w:r>
          </w:p>
        </w:tc>
      </w:tr>
      <w:tr w:rsidR="00F01356" w:rsidRPr="00F01356" w14:paraId="40F9442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C2C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BAD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713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4,318</w:t>
            </w:r>
          </w:p>
        </w:tc>
      </w:tr>
      <w:tr w:rsidR="00F01356" w:rsidRPr="00F01356" w14:paraId="6F6B848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E7E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660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F87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73</w:t>
            </w:r>
          </w:p>
        </w:tc>
      </w:tr>
      <w:tr w:rsidR="00F01356" w:rsidRPr="00F01356" w14:paraId="6E4BD68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420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D53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BAA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21</w:t>
            </w:r>
          </w:p>
        </w:tc>
      </w:tr>
      <w:tr w:rsidR="00F01356" w:rsidRPr="00F01356" w14:paraId="47FB6A7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042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3E9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C20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</w:t>
            </w:r>
          </w:p>
        </w:tc>
      </w:tr>
      <w:tr w:rsidR="00F01356" w:rsidRPr="00F01356" w14:paraId="776BC30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C1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31C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76D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D6BAB0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EFF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732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8CD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176</w:t>
            </w:r>
          </w:p>
        </w:tc>
      </w:tr>
      <w:tr w:rsidR="00F01356" w:rsidRPr="00F01356" w14:paraId="28A514A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21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A99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0C2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218</w:t>
            </w:r>
          </w:p>
        </w:tc>
      </w:tr>
      <w:tr w:rsidR="00F01356" w:rsidRPr="00F01356" w14:paraId="65D8C05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5E2C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725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 Survey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6ED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94</w:t>
            </w:r>
          </w:p>
        </w:tc>
      </w:tr>
      <w:tr w:rsidR="00F01356" w:rsidRPr="00F01356" w14:paraId="7F51E481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9C3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046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F17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38</w:t>
            </w:r>
          </w:p>
        </w:tc>
      </w:tr>
      <w:tr w:rsidR="00F01356" w:rsidRPr="00F01356" w14:paraId="220786F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2D9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BB2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098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1,161</w:t>
            </w:r>
          </w:p>
        </w:tc>
      </w:tr>
      <w:tr w:rsidR="00F01356" w:rsidRPr="00F01356" w14:paraId="50F9125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76E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FB8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Sprinkler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271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16</w:t>
            </w:r>
          </w:p>
        </w:tc>
      </w:tr>
      <w:tr w:rsidR="00F01356" w:rsidRPr="00F01356" w14:paraId="708A3DB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78E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4C4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EEB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41</w:t>
            </w:r>
          </w:p>
        </w:tc>
      </w:tr>
      <w:tr w:rsidR="00F01356" w:rsidRPr="00F01356" w14:paraId="741F72C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A81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4C8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7E74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178</w:t>
            </w:r>
          </w:p>
        </w:tc>
      </w:tr>
      <w:tr w:rsidR="00F01356" w:rsidRPr="00F01356" w14:paraId="0F9C917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A8F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EA9E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A13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6804709C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B3C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D2A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1A9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32</w:t>
            </w:r>
          </w:p>
        </w:tc>
      </w:tr>
      <w:tr w:rsidR="00F01356" w:rsidRPr="00F01356" w14:paraId="4663FEF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108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D3B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Cooler and Boiler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1B4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</w:t>
            </w:r>
          </w:p>
        </w:tc>
      </w:tr>
      <w:tr w:rsidR="00F01356" w:rsidRPr="00F01356" w14:paraId="3FCD4F2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900B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C5D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ED5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19</w:t>
            </w:r>
          </w:p>
        </w:tc>
      </w:tr>
      <w:tr w:rsidR="00F01356" w:rsidRPr="00F01356" w14:paraId="3D210D2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262E44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proofErr w:type="spellStart"/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Wecock</w:t>
            </w:r>
            <w:proofErr w:type="spellEnd"/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 xml:space="preserve"> Farm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6DD93A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5D7719A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4,765</w:t>
            </w:r>
          </w:p>
        </w:tc>
      </w:tr>
      <w:tr w:rsidR="00F01356" w:rsidRPr="00F01356" w14:paraId="2536B8E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EB4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F9E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Aerials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CBD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44</w:t>
            </w:r>
          </w:p>
        </w:tc>
      </w:tr>
      <w:tr w:rsidR="00F01356" w:rsidRPr="00F01356" w14:paraId="18C1E0A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153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E26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Asbestos Works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541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52CC7AB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436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EE1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Bricklayer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493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14</w:t>
            </w:r>
          </w:p>
        </w:tc>
      </w:tr>
      <w:tr w:rsidR="00F01356" w:rsidRPr="00F01356" w14:paraId="66D05F6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AB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1F1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Building 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4A9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7399E34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65A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A2B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Carpenter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626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807</w:t>
            </w:r>
          </w:p>
        </w:tc>
      </w:tr>
      <w:tr w:rsidR="00F01356" w:rsidRPr="00F01356" w14:paraId="76CD44B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E66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BB5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Catering Equipment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C70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6DF9D10F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132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88D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Commercial 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CF5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45FD781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1C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4FA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Damp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A01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16DDD95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712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CA5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Decorator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B3F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47</w:t>
            </w:r>
          </w:p>
        </w:tc>
      </w:tr>
      <w:tr w:rsidR="00F01356" w:rsidRPr="00F01356" w14:paraId="3B74768B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5A1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C1E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Drainage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C40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70</w:t>
            </w:r>
          </w:p>
        </w:tc>
      </w:tr>
      <w:tr w:rsidR="00F01356" w:rsidRPr="00F01356" w14:paraId="6A125EC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44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433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Electrician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12C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667</w:t>
            </w:r>
          </w:p>
        </w:tc>
      </w:tr>
      <w:tr w:rsidR="00F01356" w:rsidRPr="00F01356" w14:paraId="2BCBD45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A80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BCB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Fencing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02D0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157</w:t>
            </w:r>
          </w:p>
        </w:tc>
      </w:tr>
      <w:tr w:rsidR="00F01356" w:rsidRPr="00F01356" w14:paraId="5D024969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BD1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951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Fire and Intruder Alarm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56C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</w:t>
            </w:r>
          </w:p>
        </w:tc>
      </w:tr>
      <w:tr w:rsidR="00F01356" w:rsidRPr="00F01356" w14:paraId="377C93F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216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3C1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Flooring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5B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41</w:t>
            </w:r>
          </w:p>
        </w:tc>
      </w:tr>
      <w:tr w:rsidR="00F01356" w:rsidRPr="00F01356" w14:paraId="43DD3F7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142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7A42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Gas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F82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750</w:t>
            </w:r>
          </w:p>
        </w:tc>
      </w:tr>
      <w:tr w:rsidR="00F01356" w:rsidRPr="00F01356" w14:paraId="5CD21F7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8FA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925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Glazier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4A8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416</w:t>
            </w:r>
          </w:p>
        </w:tc>
      </w:tr>
      <w:tr w:rsidR="00F01356" w:rsidRPr="00F01356" w14:paraId="56D2195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E19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0AAA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Groundworker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E71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223</w:t>
            </w:r>
          </w:p>
        </w:tc>
      </w:tr>
      <w:tr w:rsidR="00F01356" w:rsidRPr="00F01356" w14:paraId="4E65451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183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D3B7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Gutter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F63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71</w:t>
            </w:r>
          </w:p>
        </w:tc>
      </w:tr>
      <w:tr w:rsidR="00F01356" w:rsidRPr="00F01356" w14:paraId="7CD6FBC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A53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3656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Laundry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298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12</w:t>
            </w:r>
          </w:p>
        </w:tc>
      </w:tr>
      <w:tr w:rsidR="00F01356" w:rsidRPr="00F01356" w14:paraId="0FF1AC63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27B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34E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50B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1033BCC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FE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BD3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Metal Worker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6F5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</w:t>
            </w:r>
          </w:p>
        </w:tc>
      </w:tr>
      <w:tr w:rsidR="00F01356" w:rsidRPr="00F01356" w14:paraId="07C6608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571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B7F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Mobile Resource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9289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F01356" w:rsidRPr="00F01356" w14:paraId="5B216A72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A47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FE8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Pest Control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D7A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</w:t>
            </w:r>
          </w:p>
        </w:tc>
      </w:tr>
      <w:tr w:rsidR="00F01356" w:rsidRPr="00F01356" w14:paraId="68AB65B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8D4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ABEB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Plasterer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290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43</w:t>
            </w:r>
          </w:p>
        </w:tc>
      </w:tr>
      <w:tr w:rsidR="00F01356" w:rsidRPr="00F01356" w14:paraId="5E14280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8FC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493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Plumber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A15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954</w:t>
            </w:r>
          </w:p>
        </w:tc>
      </w:tr>
      <w:tr w:rsidR="00F01356" w:rsidRPr="00F01356" w14:paraId="2AF518C6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6E9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5D1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Powered Door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C9FE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514041B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356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8EB9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PVCu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29CC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25</w:t>
            </w:r>
          </w:p>
        </w:tc>
      </w:tr>
      <w:tr w:rsidR="00F01356" w:rsidRPr="00F01356" w14:paraId="74BD622D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C63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8ADD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Roller Shutter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0F30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2</w:t>
            </w:r>
          </w:p>
        </w:tc>
      </w:tr>
      <w:tr w:rsidR="00F01356" w:rsidRPr="00F01356" w14:paraId="79E1E654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4BF7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00B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Roofer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8ED2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69</w:t>
            </w:r>
          </w:p>
        </w:tc>
      </w:tr>
      <w:tr w:rsidR="00F01356" w:rsidRPr="00F01356" w14:paraId="7040BB90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0EC3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3E8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Rubbish Clearance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C71F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8</w:t>
            </w:r>
          </w:p>
        </w:tc>
      </w:tr>
      <w:tr w:rsidR="00F01356" w:rsidRPr="00F01356" w14:paraId="10E96E37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723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2E81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Scaffolder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B6D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11</w:t>
            </w:r>
          </w:p>
        </w:tc>
      </w:tr>
      <w:tr w:rsidR="00F01356" w:rsidRPr="00F01356" w14:paraId="72F28D4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DD4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56C4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Security (door entry)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679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188</w:t>
            </w:r>
          </w:p>
        </w:tc>
      </w:tr>
      <w:tr w:rsidR="00F01356" w:rsidRPr="00F01356" w14:paraId="643BD15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EE08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F9D1F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Stairlift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7D8A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31</w:t>
            </w:r>
          </w:p>
        </w:tc>
      </w:tr>
      <w:tr w:rsidR="00F01356" w:rsidRPr="00F01356" w14:paraId="19B53345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48B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0785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Supervisor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42E5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30</w:t>
            </w:r>
          </w:p>
        </w:tc>
      </w:tr>
      <w:tr w:rsidR="00F01356" w:rsidRPr="00F01356" w14:paraId="52C9EA8A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9D14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FF40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Surveyor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252D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6</w:t>
            </w:r>
          </w:p>
        </w:tc>
      </w:tr>
      <w:tr w:rsidR="00F01356" w:rsidRPr="00F01356" w14:paraId="280008F8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9D01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0648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Tiler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C69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13</w:t>
            </w:r>
          </w:p>
        </w:tc>
      </w:tr>
      <w:tr w:rsidR="00F01356" w:rsidRPr="00F01356" w14:paraId="0C1FE84E" w14:textId="77777777" w:rsidTr="00F0135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D1B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EEC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Water Quality Engineer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78CB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color w:val="000000"/>
                <w:sz w:val="22"/>
                <w:lang w:eastAsia="en-GB"/>
              </w:rPr>
              <w:t>3</w:t>
            </w:r>
          </w:p>
        </w:tc>
      </w:tr>
      <w:tr w:rsidR="00F01356" w:rsidRPr="00F01356" w14:paraId="1A17DDEE" w14:textId="77777777" w:rsidTr="00F01356">
        <w:trPr>
          <w:trHeight w:val="300"/>
        </w:trPr>
        <w:tc>
          <w:tcPr>
            <w:tcW w:w="2260" w:type="dxa"/>
            <w:tcBorders>
              <w:top w:val="single" w:sz="4" w:space="0" w:color="104861"/>
              <w:left w:val="nil"/>
              <w:bottom w:val="single" w:sz="8" w:space="0" w:color="104861"/>
              <w:right w:val="nil"/>
            </w:tcBorders>
            <w:shd w:val="clear" w:color="auto" w:fill="auto"/>
            <w:noWrap/>
            <w:vAlign w:val="bottom"/>
            <w:hideMark/>
          </w:tcPr>
          <w:p w14:paraId="3F1FA2AC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Grand Total</w:t>
            </w:r>
          </w:p>
        </w:tc>
        <w:tc>
          <w:tcPr>
            <w:tcW w:w="3220" w:type="dxa"/>
            <w:tcBorders>
              <w:top w:val="single" w:sz="4" w:space="0" w:color="104861"/>
              <w:left w:val="nil"/>
              <w:bottom w:val="single" w:sz="8" w:space="0" w:color="104861"/>
              <w:right w:val="nil"/>
            </w:tcBorders>
            <w:shd w:val="clear" w:color="auto" w:fill="auto"/>
            <w:noWrap/>
            <w:vAlign w:val="bottom"/>
            <w:hideMark/>
          </w:tcPr>
          <w:p w14:paraId="3BB06C03" w14:textId="77777777" w:rsidR="00F01356" w:rsidRPr="00F01356" w:rsidRDefault="00F01356" w:rsidP="00F01356">
            <w:pPr>
              <w:spacing w:after="0"/>
              <w:ind w:left="0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</w:p>
        </w:tc>
        <w:tc>
          <w:tcPr>
            <w:tcW w:w="1720" w:type="dxa"/>
            <w:tcBorders>
              <w:top w:val="single" w:sz="4" w:space="0" w:color="104861"/>
              <w:left w:val="nil"/>
              <w:bottom w:val="single" w:sz="8" w:space="0" w:color="104861"/>
              <w:right w:val="nil"/>
            </w:tcBorders>
            <w:shd w:val="clear" w:color="auto" w:fill="auto"/>
            <w:noWrap/>
            <w:vAlign w:val="bottom"/>
            <w:hideMark/>
          </w:tcPr>
          <w:p w14:paraId="7A2C8C86" w14:textId="77777777" w:rsidR="00F01356" w:rsidRPr="00F01356" w:rsidRDefault="00F01356" w:rsidP="00F01356">
            <w:pPr>
              <w:spacing w:after="0"/>
              <w:ind w:left="0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</w:pPr>
            <w:r w:rsidRPr="00F01356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lang w:eastAsia="en-GB"/>
              </w:rPr>
              <w:t>107,912</w:t>
            </w:r>
          </w:p>
        </w:tc>
      </w:tr>
    </w:tbl>
    <w:p w14:paraId="39EFB388" w14:textId="1A4B8230" w:rsidR="00C56541" w:rsidRDefault="00C56541" w:rsidP="00C56541">
      <w:pPr>
        <w:pStyle w:val="Caption"/>
      </w:pPr>
      <w:bookmarkStart w:id="29" w:name="_Hlk178063225"/>
      <w:r>
        <w:t xml:space="preserve">Figure 26 - </w:t>
      </w:r>
      <w:r w:rsidR="00486541">
        <w:t>Repairs by First Appointment Trade and Housing Estate Area S</w:t>
      </w:r>
      <w:r>
        <w:t>ep 2024</w:t>
      </w:r>
    </w:p>
    <w:bookmarkEnd w:id="29"/>
    <w:p w14:paraId="743B39DF" w14:textId="4CC4954A" w:rsidR="00F25B1B" w:rsidRDefault="00F25B1B" w:rsidP="00F25B1B">
      <w:pPr>
        <w:ind w:left="0"/>
        <w:rPr>
          <w:lang w:eastAsia="en-GB"/>
        </w:rPr>
      </w:pPr>
    </w:p>
    <w:p w14:paraId="2CA021FC" w14:textId="77777777" w:rsidR="00F25B1B" w:rsidRDefault="00F25B1B">
      <w:pPr>
        <w:spacing w:line="276" w:lineRule="auto"/>
        <w:ind w:left="0"/>
        <w:rPr>
          <w:lang w:eastAsia="en-GB"/>
        </w:rPr>
      </w:pPr>
      <w:r>
        <w:rPr>
          <w:lang w:eastAsia="en-GB"/>
        </w:rPr>
        <w:br w:type="page"/>
      </w:r>
    </w:p>
    <w:p w14:paraId="4EC5DDC2" w14:textId="351A21CA" w:rsidR="00C83874" w:rsidRDefault="006F38AF" w:rsidP="006F38AF">
      <w:pPr>
        <w:pStyle w:val="Heading3"/>
      </w:pPr>
      <w:r>
        <w:lastRenderedPageBreak/>
        <w:t>Kitchens and Bathrooms</w:t>
      </w:r>
    </w:p>
    <w:p w14:paraId="5756627D" w14:textId="2CDDCADD" w:rsidR="006F38AF" w:rsidRDefault="006F38AF" w:rsidP="006F38AF">
      <w:pPr>
        <w:rPr>
          <w:lang w:eastAsia="en-GB"/>
        </w:rPr>
      </w:pPr>
      <w:r w:rsidRPr="006F38AF">
        <w:rPr>
          <w:noProof/>
        </w:rPr>
        <w:drawing>
          <wp:inline distT="0" distB="0" distL="0" distR="0" wp14:anchorId="6B58BA70" wp14:editId="3F409D42">
            <wp:extent cx="3876675" cy="1914525"/>
            <wp:effectExtent l="0" t="0" r="9525" b="9525"/>
            <wp:docPr id="196949095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1EBA5" w14:textId="0A1F6927" w:rsidR="006F38AF" w:rsidRDefault="00486541" w:rsidP="00486541">
      <w:pPr>
        <w:pStyle w:val="Caption"/>
        <w:rPr>
          <w:lang w:eastAsia="en-GB"/>
        </w:rPr>
      </w:pPr>
      <w:r>
        <w:rPr>
          <w:lang w:eastAsia="en-GB"/>
        </w:rPr>
        <w:t xml:space="preserve">Figure 28 - </w:t>
      </w:r>
      <w:r w:rsidR="00C56541">
        <w:rPr>
          <w:lang w:eastAsia="en-GB"/>
        </w:rPr>
        <w:t xml:space="preserve">Number of </w:t>
      </w:r>
      <w:r w:rsidR="00C56541">
        <w:t>Kitchens</w:t>
      </w:r>
      <w:r w:rsidR="00C56541">
        <w:rPr>
          <w:lang w:eastAsia="en-GB"/>
        </w:rPr>
        <w:t xml:space="preserve"> Sep 2024</w:t>
      </w:r>
    </w:p>
    <w:p w14:paraId="4865EC47" w14:textId="1A164A67" w:rsidR="00486541" w:rsidRDefault="00212288" w:rsidP="00486541">
      <w:pPr>
        <w:rPr>
          <w:lang w:eastAsia="en-GB"/>
        </w:rPr>
      </w:pPr>
      <w:r w:rsidRPr="00212288">
        <w:rPr>
          <w:noProof/>
        </w:rPr>
        <w:drawing>
          <wp:inline distT="0" distB="0" distL="0" distR="0" wp14:anchorId="01CCF16A" wp14:editId="5E8E7473">
            <wp:extent cx="3495675" cy="2105025"/>
            <wp:effectExtent l="0" t="0" r="9525" b="9525"/>
            <wp:docPr id="120335480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38CD4" w14:textId="24936965" w:rsidR="00212288" w:rsidRDefault="00212288" w:rsidP="00212288">
      <w:pPr>
        <w:pStyle w:val="Caption"/>
        <w:rPr>
          <w:lang w:eastAsia="en-GB"/>
        </w:rPr>
      </w:pPr>
      <w:r>
        <w:rPr>
          <w:lang w:eastAsia="en-GB"/>
        </w:rPr>
        <w:t xml:space="preserve">Figure 29 - Number of </w:t>
      </w:r>
      <w:r>
        <w:t xml:space="preserve">Bathrooms </w:t>
      </w:r>
      <w:r>
        <w:rPr>
          <w:lang w:eastAsia="en-GB"/>
        </w:rPr>
        <w:t>Sep 2024</w:t>
      </w:r>
    </w:p>
    <w:p w14:paraId="24992083" w14:textId="03BA5DC8" w:rsidR="00212288" w:rsidRDefault="00212288" w:rsidP="00212288">
      <w:pPr>
        <w:rPr>
          <w:lang w:eastAsia="en-GB"/>
        </w:rPr>
      </w:pPr>
      <w:r w:rsidRPr="00212288">
        <w:rPr>
          <w:noProof/>
        </w:rPr>
        <w:drawing>
          <wp:inline distT="0" distB="0" distL="0" distR="0" wp14:anchorId="46371576" wp14:editId="326C670E">
            <wp:extent cx="3657600" cy="1914525"/>
            <wp:effectExtent l="0" t="0" r="0" b="9525"/>
            <wp:docPr id="186344134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92956" w14:textId="7610B767" w:rsidR="00212288" w:rsidRDefault="00E8209C" w:rsidP="00E8209C">
      <w:pPr>
        <w:pStyle w:val="Caption"/>
        <w:rPr>
          <w:lang w:eastAsia="en-GB"/>
        </w:rPr>
      </w:pPr>
      <w:r>
        <w:rPr>
          <w:lang w:eastAsia="en-GB"/>
        </w:rPr>
        <w:t>Figure 30 - Number of Showers Only Sep 2024</w:t>
      </w:r>
    </w:p>
    <w:p w14:paraId="01B2A62F" w14:textId="77777777" w:rsidR="00B22D99" w:rsidRDefault="00B22D99" w:rsidP="00B22D99">
      <w:pPr>
        <w:pStyle w:val="Heading3"/>
      </w:pPr>
      <w:r>
        <w:lastRenderedPageBreak/>
        <w:t>DFGs</w:t>
      </w:r>
    </w:p>
    <w:p w14:paraId="3D9E04C2" w14:textId="77777777" w:rsidR="00B22D99" w:rsidRDefault="00B22D99" w:rsidP="00B22D99">
      <w:pPr>
        <w:rPr>
          <w:lang w:eastAsia="en-GB"/>
        </w:rPr>
      </w:pPr>
      <w:r w:rsidRPr="00D14C17">
        <w:rPr>
          <w:noProof/>
        </w:rPr>
        <w:drawing>
          <wp:inline distT="0" distB="0" distL="0" distR="0" wp14:anchorId="37C892F5" wp14:editId="24BA8591">
            <wp:extent cx="3076575" cy="2219325"/>
            <wp:effectExtent l="0" t="0" r="9525" b="0"/>
            <wp:docPr id="15851907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95C58" w14:textId="77777777" w:rsidR="00B22D99" w:rsidRDefault="00B22D99" w:rsidP="00B22D99">
      <w:pPr>
        <w:pStyle w:val="Caption"/>
        <w:rPr>
          <w:lang w:eastAsia="en-GB"/>
        </w:rPr>
      </w:pPr>
      <w:r>
        <w:rPr>
          <w:lang w:eastAsia="en-GB"/>
        </w:rPr>
        <w:t>Figure 31 - Number of DFGs since 2022/2023 to Sep 2024</w:t>
      </w:r>
    </w:p>
    <w:p w14:paraId="37709A8C" w14:textId="77777777" w:rsidR="00B22D99" w:rsidRDefault="00B22D99" w:rsidP="00B22D99">
      <w:pPr>
        <w:pStyle w:val="Heading3"/>
      </w:pPr>
      <w:r>
        <w:lastRenderedPageBreak/>
        <w:t>Water Heating Appliance Installations</w:t>
      </w:r>
    </w:p>
    <w:p w14:paraId="75E5B72F" w14:textId="77777777" w:rsidR="00B22D99" w:rsidRDefault="00B22D99" w:rsidP="00B22D99">
      <w:pPr>
        <w:rPr>
          <w:lang w:eastAsia="en-GB"/>
        </w:rPr>
      </w:pPr>
      <w:r w:rsidRPr="00C83874">
        <w:rPr>
          <w:noProof/>
        </w:rPr>
        <w:drawing>
          <wp:inline distT="0" distB="0" distL="0" distR="0" wp14:anchorId="25BCFAFF" wp14:editId="5DF5D057">
            <wp:extent cx="4129475" cy="8315325"/>
            <wp:effectExtent l="0" t="0" r="4445" b="0"/>
            <wp:docPr id="6574647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636" cy="834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18D79" w14:textId="77777777" w:rsidR="00B22D99" w:rsidRDefault="00B22D99" w:rsidP="00B22D99">
      <w:pPr>
        <w:pStyle w:val="Caption"/>
      </w:pPr>
      <w:r>
        <w:t>Figure 27 - Water Heating Installations Sep 2024</w:t>
      </w:r>
    </w:p>
    <w:p w14:paraId="1E8D1720" w14:textId="77777777" w:rsidR="00B22D99" w:rsidRDefault="00B22D99" w:rsidP="00B22D99">
      <w:pPr>
        <w:rPr>
          <w:lang w:eastAsia="en-GB"/>
        </w:rPr>
      </w:pPr>
    </w:p>
    <w:p w14:paraId="77DB1621" w14:textId="68097B8A" w:rsidR="0093093A" w:rsidRDefault="0093093A" w:rsidP="0093093A">
      <w:pPr>
        <w:pStyle w:val="Heading3"/>
      </w:pPr>
      <w:r>
        <w:t xml:space="preserve">Damp and Mould Repairs </w:t>
      </w:r>
    </w:p>
    <w:p w14:paraId="46DD7882" w14:textId="0121E880" w:rsidR="0093093A" w:rsidRPr="0093093A" w:rsidRDefault="0093093A" w:rsidP="0093093A">
      <w:pPr>
        <w:rPr>
          <w:lang w:eastAsia="en-GB"/>
        </w:rPr>
      </w:pPr>
      <w:r w:rsidRPr="0093093A">
        <w:rPr>
          <w:noProof/>
        </w:rPr>
        <w:drawing>
          <wp:inline distT="0" distB="0" distL="0" distR="0" wp14:anchorId="03944878" wp14:editId="1D708819">
            <wp:extent cx="3076575" cy="2409825"/>
            <wp:effectExtent l="0" t="0" r="9525" b="9525"/>
            <wp:docPr id="169655049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3038A" w14:textId="239CB19D" w:rsidR="0093093A" w:rsidRDefault="0093093A" w:rsidP="0093093A">
      <w:pPr>
        <w:pStyle w:val="Caption"/>
        <w:rPr>
          <w:lang w:eastAsia="en-GB"/>
        </w:rPr>
      </w:pPr>
      <w:r>
        <w:rPr>
          <w:lang w:eastAsia="en-GB"/>
        </w:rPr>
        <w:t>Figure 32 - Number of Damp and Mould Repairs since 2022/2023 to Sep 2024</w:t>
      </w:r>
    </w:p>
    <w:p w14:paraId="4D937AF1" w14:textId="79C5B7FB" w:rsidR="007066CF" w:rsidRDefault="007066CF">
      <w:pPr>
        <w:spacing w:line="276" w:lineRule="auto"/>
        <w:ind w:left="0"/>
        <w:rPr>
          <w:lang w:eastAsia="en-GB"/>
        </w:rPr>
      </w:pPr>
      <w:r>
        <w:rPr>
          <w:lang w:eastAsia="en-GB"/>
        </w:rPr>
        <w:br w:type="page"/>
      </w:r>
    </w:p>
    <w:p w14:paraId="31302281" w14:textId="558E0B1C" w:rsidR="0093093A" w:rsidRDefault="007066CF" w:rsidP="007066CF">
      <w:pPr>
        <w:pStyle w:val="Heading3"/>
      </w:pPr>
      <w:r>
        <w:lastRenderedPageBreak/>
        <w:t>Expiring EICRs</w:t>
      </w:r>
    </w:p>
    <w:p w14:paraId="484BC168" w14:textId="6C1DB664" w:rsidR="007066CF" w:rsidRPr="007066CF" w:rsidRDefault="00603A71" w:rsidP="007066CF">
      <w:pPr>
        <w:rPr>
          <w:lang w:eastAsia="en-GB"/>
        </w:rPr>
      </w:pPr>
      <w:r w:rsidRPr="00603A71">
        <w:rPr>
          <w:noProof/>
        </w:rPr>
        <w:drawing>
          <wp:inline distT="0" distB="0" distL="0" distR="0" wp14:anchorId="716D5F90" wp14:editId="32DDC1DC">
            <wp:extent cx="4389349" cy="8067675"/>
            <wp:effectExtent l="0" t="0" r="0" b="0"/>
            <wp:docPr id="123180032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84" cy="808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4FB20" w14:textId="12D9EF6C" w:rsidR="00603A71" w:rsidRDefault="00603A71" w:rsidP="00603A71">
      <w:pPr>
        <w:pStyle w:val="Caption"/>
        <w:rPr>
          <w:lang w:eastAsia="en-GB"/>
        </w:rPr>
      </w:pPr>
      <w:r>
        <w:rPr>
          <w:lang w:eastAsia="en-GB"/>
        </w:rPr>
        <w:t>Figure 33 - Expiring Housing Dwelling EICRs over the next 5 years</w:t>
      </w:r>
    </w:p>
    <w:p w14:paraId="355D0014" w14:textId="77777777" w:rsidR="00C56541" w:rsidRPr="006F38AF" w:rsidRDefault="00C56541" w:rsidP="006F38AF">
      <w:pPr>
        <w:rPr>
          <w:lang w:eastAsia="en-GB"/>
        </w:rPr>
      </w:pPr>
    </w:p>
    <w:p w14:paraId="65182456" w14:textId="7CD60E5B" w:rsidR="00F01356" w:rsidRDefault="00A87865" w:rsidP="00F01356">
      <w:pPr>
        <w:rPr>
          <w:lang w:eastAsia="en-GB"/>
        </w:rPr>
      </w:pPr>
      <w:r w:rsidRPr="00A87865">
        <w:rPr>
          <w:noProof/>
        </w:rPr>
        <w:lastRenderedPageBreak/>
        <w:drawing>
          <wp:inline distT="0" distB="0" distL="0" distR="0" wp14:anchorId="20D5FD09" wp14:editId="0C0C3BDD">
            <wp:extent cx="5731510" cy="8050530"/>
            <wp:effectExtent l="0" t="0" r="2540" b="7620"/>
            <wp:docPr id="203703688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5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CC1BE" w14:textId="1DD60428" w:rsidR="00A87865" w:rsidRDefault="00A87865" w:rsidP="00A87865">
      <w:pPr>
        <w:pStyle w:val="Caption"/>
        <w:rPr>
          <w:lang w:eastAsia="en-GB"/>
        </w:rPr>
      </w:pPr>
      <w:r>
        <w:rPr>
          <w:lang w:eastAsia="en-GB"/>
        </w:rPr>
        <w:t>Figure 34 - Expiring Housing Non-Dwelling EICRs over the next 5 years</w:t>
      </w:r>
    </w:p>
    <w:p w14:paraId="1F3CA227" w14:textId="5E106B11" w:rsidR="00A87865" w:rsidRDefault="00A87865">
      <w:pPr>
        <w:spacing w:line="276" w:lineRule="auto"/>
        <w:ind w:left="0"/>
        <w:rPr>
          <w:lang w:eastAsia="en-GB"/>
        </w:rPr>
      </w:pPr>
      <w:r>
        <w:rPr>
          <w:lang w:eastAsia="en-GB"/>
        </w:rPr>
        <w:br w:type="page"/>
      </w:r>
    </w:p>
    <w:p w14:paraId="36E857F9" w14:textId="03275EA3" w:rsidR="00A87865" w:rsidRDefault="005E2149" w:rsidP="00A87865">
      <w:pPr>
        <w:pStyle w:val="Heading3"/>
      </w:pPr>
      <w:r>
        <w:lastRenderedPageBreak/>
        <w:t xml:space="preserve">Complaints </w:t>
      </w:r>
    </w:p>
    <w:p w14:paraId="6E2FD9B3" w14:textId="332C2797" w:rsidR="005E2149" w:rsidRDefault="005E2149" w:rsidP="005E2149">
      <w:pPr>
        <w:rPr>
          <w:lang w:eastAsia="en-GB"/>
        </w:rPr>
      </w:pPr>
      <w:r w:rsidRPr="005E2149">
        <w:rPr>
          <w:noProof/>
        </w:rPr>
        <w:drawing>
          <wp:inline distT="0" distB="0" distL="0" distR="0" wp14:anchorId="27CE175C" wp14:editId="20107A2F">
            <wp:extent cx="2724150" cy="6410325"/>
            <wp:effectExtent l="0" t="0" r="0" b="9525"/>
            <wp:docPr id="98661306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04993" w14:textId="567A0FC3" w:rsidR="005E2149" w:rsidRDefault="005E2149" w:rsidP="005E2149">
      <w:pPr>
        <w:pStyle w:val="Caption"/>
        <w:rPr>
          <w:lang w:eastAsia="en-GB"/>
        </w:rPr>
      </w:pPr>
      <w:r>
        <w:rPr>
          <w:lang w:eastAsia="en-GB"/>
        </w:rPr>
        <w:t>Figure 35 - Complaints by Housing Estate Area</w:t>
      </w:r>
    </w:p>
    <w:p w14:paraId="2DB8388A" w14:textId="5124143E" w:rsidR="004F71E2" w:rsidRDefault="004F71E2">
      <w:pPr>
        <w:spacing w:line="276" w:lineRule="auto"/>
        <w:ind w:left="0"/>
        <w:rPr>
          <w:lang w:eastAsia="en-GB"/>
        </w:rPr>
      </w:pPr>
      <w:r>
        <w:rPr>
          <w:lang w:eastAsia="en-GB"/>
        </w:rPr>
        <w:br w:type="page"/>
      </w:r>
    </w:p>
    <w:p w14:paraId="70297E50" w14:textId="77777777" w:rsidR="005E2149" w:rsidRPr="005E2149" w:rsidRDefault="005E2149" w:rsidP="005E2149">
      <w:pPr>
        <w:rPr>
          <w:lang w:eastAsia="en-GB"/>
        </w:rPr>
      </w:pPr>
    </w:p>
    <w:p w14:paraId="0D19B36C" w14:textId="77129F17" w:rsidR="005E2149" w:rsidRDefault="004F71E2" w:rsidP="004F71E2">
      <w:pPr>
        <w:pStyle w:val="Heading3"/>
      </w:pPr>
      <w:r>
        <w:t>Call Volumes</w:t>
      </w:r>
    </w:p>
    <w:p w14:paraId="588931FC" w14:textId="674C89D0" w:rsidR="004F71E2" w:rsidRDefault="004F71E2" w:rsidP="004F71E2">
      <w:pPr>
        <w:rPr>
          <w:lang w:eastAsia="en-GB"/>
        </w:rPr>
      </w:pPr>
      <w:r w:rsidRPr="004F71E2">
        <w:rPr>
          <w:noProof/>
        </w:rPr>
        <w:drawing>
          <wp:inline distT="0" distB="0" distL="0" distR="0" wp14:anchorId="2A420A37" wp14:editId="24763E9B">
            <wp:extent cx="4533900" cy="2600325"/>
            <wp:effectExtent l="0" t="0" r="0" b="9525"/>
            <wp:docPr id="121400820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6B22C" w14:textId="6036AF3B" w:rsidR="004F71E2" w:rsidRDefault="004F71E2" w:rsidP="004F71E2">
      <w:pPr>
        <w:pStyle w:val="Caption"/>
        <w:rPr>
          <w:lang w:eastAsia="en-GB"/>
        </w:rPr>
      </w:pPr>
      <w:r>
        <w:rPr>
          <w:lang w:eastAsia="en-GB"/>
        </w:rPr>
        <w:t>Figure 36 - Calls by Housing Estate Area since July to September 2024</w:t>
      </w:r>
    </w:p>
    <w:p w14:paraId="74F50433" w14:textId="20B56698" w:rsidR="004F71E2" w:rsidRDefault="00964F4E" w:rsidP="00964F4E">
      <w:pPr>
        <w:pStyle w:val="Heading3"/>
      </w:pPr>
      <w:r>
        <w:lastRenderedPageBreak/>
        <w:t xml:space="preserve">Void </w:t>
      </w:r>
      <w:r w:rsidR="00C870DF">
        <w:t>Demand</w:t>
      </w:r>
    </w:p>
    <w:p w14:paraId="45EE1171" w14:textId="78B19F38" w:rsidR="00964F4E" w:rsidRPr="00964F4E" w:rsidRDefault="00C870DF" w:rsidP="00964F4E">
      <w:pPr>
        <w:rPr>
          <w:lang w:eastAsia="en-GB"/>
        </w:rPr>
      </w:pPr>
      <w:r w:rsidRPr="00C870DF">
        <w:rPr>
          <w:noProof/>
        </w:rPr>
        <w:drawing>
          <wp:inline distT="0" distB="0" distL="0" distR="0" wp14:anchorId="2ACED7FF" wp14:editId="54AEB364">
            <wp:extent cx="3491829" cy="8248650"/>
            <wp:effectExtent l="0" t="0" r="0" b="0"/>
            <wp:docPr id="101352656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62" cy="8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22BD3" w14:textId="69C4FE79" w:rsidR="004F71E2" w:rsidRPr="004F71E2" w:rsidRDefault="00C870DF" w:rsidP="00C870DF">
      <w:pPr>
        <w:pStyle w:val="Caption"/>
        <w:rPr>
          <w:lang w:eastAsia="en-GB"/>
        </w:rPr>
      </w:pPr>
      <w:r>
        <w:rPr>
          <w:lang w:eastAsia="en-GB"/>
        </w:rPr>
        <w:t>Figure 37 - Void Demands Sep 2024</w:t>
      </w:r>
    </w:p>
    <w:sectPr w:rsidR="004F71E2" w:rsidRPr="004F71E2" w:rsidSect="00467C82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385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6B400" w14:textId="77777777" w:rsidR="00E73647" w:rsidRDefault="00E73647" w:rsidP="005735AD">
      <w:r>
        <w:separator/>
      </w:r>
    </w:p>
    <w:p w14:paraId="26C45AD7" w14:textId="77777777" w:rsidR="00E73647" w:rsidRDefault="00E73647" w:rsidP="005735AD"/>
  </w:endnote>
  <w:endnote w:type="continuationSeparator" w:id="0">
    <w:p w14:paraId="3271A91D" w14:textId="77777777" w:rsidR="00E73647" w:rsidRDefault="00E73647" w:rsidP="005735AD">
      <w:r>
        <w:continuationSeparator/>
      </w:r>
    </w:p>
    <w:p w14:paraId="4D717B0D" w14:textId="77777777" w:rsidR="00E73647" w:rsidRDefault="00E73647" w:rsidP="00573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0CC03" w14:textId="0D933932" w:rsidR="00572EB5" w:rsidRDefault="00572EB5" w:rsidP="005735AD">
    <w:pPr>
      <w:pStyle w:val="Footer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02868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B8FFD" w14:textId="02AB1DD9" w:rsidR="00572EB5" w:rsidRPr="0046345B" w:rsidRDefault="00572EB5" w:rsidP="0046345B">
    <w:pPr>
      <w:pStyle w:val="Footer"/>
      <w:pBdr>
        <w:top w:val="single" w:sz="4" w:space="1" w:color="auto"/>
      </w:pBdr>
      <w:ind w:left="0"/>
      <w:rPr>
        <w:sz w:val="16"/>
        <w:szCs w:val="16"/>
      </w:rPr>
    </w:pPr>
    <w:r w:rsidRPr="005735AD">
      <w:rPr>
        <w:sz w:val="16"/>
        <w:szCs w:val="16"/>
      </w:rPr>
      <w:t>Term Service Contract</w:t>
    </w:r>
    <w:r w:rsidR="00E5341F">
      <w:rPr>
        <w:sz w:val="16"/>
        <w:szCs w:val="16"/>
      </w:rPr>
      <w:t xml:space="preserve"> </w:t>
    </w:r>
    <w:r w:rsidR="00C527D2">
      <w:rPr>
        <w:sz w:val="16"/>
        <w:szCs w:val="16"/>
      </w:rPr>
      <w:t xml:space="preserve">for </w:t>
    </w:r>
    <w:r w:rsidR="00E5341F">
      <w:rPr>
        <w:sz w:val="16"/>
        <w:szCs w:val="16"/>
      </w:rPr>
      <w:t>Building Maintenance</w:t>
    </w:r>
    <w:r w:rsidRPr="005735AD">
      <w:rPr>
        <w:sz w:val="16"/>
        <w:szCs w:val="16"/>
      </w:rPr>
      <w:tab/>
    </w:r>
    <w:r w:rsidRPr="005735AD">
      <w:rPr>
        <w:sz w:val="16"/>
        <w:szCs w:val="16"/>
      </w:rPr>
      <w:tab/>
      <w:t xml:space="preserve">Page </w:t>
    </w:r>
    <w:r w:rsidRPr="005735AD">
      <w:rPr>
        <w:sz w:val="16"/>
        <w:szCs w:val="16"/>
      </w:rPr>
      <w:fldChar w:fldCharType="begin"/>
    </w:r>
    <w:r w:rsidRPr="005735AD">
      <w:rPr>
        <w:sz w:val="16"/>
        <w:szCs w:val="16"/>
      </w:rPr>
      <w:instrText xml:space="preserve"> PAGE   \* MERGEFORMAT </w:instrText>
    </w:r>
    <w:r w:rsidRPr="005735AD">
      <w:rPr>
        <w:sz w:val="16"/>
        <w:szCs w:val="16"/>
      </w:rPr>
      <w:fldChar w:fldCharType="separate"/>
    </w:r>
    <w:r w:rsidR="00F02868">
      <w:rPr>
        <w:noProof/>
        <w:sz w:val="16"/>
        <w:szCs w:val="16"/>
      </w:rPr>
      <w:t>11</w:t>
    </w:r>
    <w:r w:rsidRPr="005735AD">
      <w:rPr>
        <w:noProof/>
        <w:sz w:val="16"/>
        <w:szCs w:val="16"/>
      </w:rPr>
      <w:fldChar w:fldCharType="end"/>
    </w:r>
    <w:r w:rsidRPr="005735AD">
      <w:rPr>
        <w:noProof/>
        <w:sz w:val="16"/>
        <w:szCs w:val="16"/>
      </w:rPr>
      <w:t xml:space="preserve"> of </w:t>
    </w:r>
    <w:r w:rsidRPr="005735AD">
      <w:rPr>
        <w:noProof/>
        <w:sz w:val="16"/>
        <w:szCs w:val="16"/>
      </w:rPr>
      <w:fldChar w:fldCharType="begin"/>
    </w:r>
    <w:r w:rsidRPr="005735AD">
      <w:rPr>
        <w:noProof/>
        <w:sz w:val="16"/>
        <w:szCs w:val="16"/>
      </w:rPr>
      <w:instrText xml:space="preserve"> SECTIONPAGES  \* Arabic  \* MERGEFORMAT </w:instrText>
    </w:r>
    <w:r w:rsidRPr="005735AD">
      <w:rPr>
        <w:noProof/>
        <w:sz w:val="16"/>
        <w:szCs w:val="16"/>
      </w:rPr>
      <w:fldChar w:fldCharType="separate"/>
    </w:r>
    <w:r w:rsidR="00F94157">
      <w:rPr>
        <w:noProof/>
        <w:sz w:val="16"/>
        <w:szCs w:val="16"/>
      </w:rPr>
      <w:t>39</w:t>
    </w:r>
    <w:r w:rsidRPr="005735AD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EDE68" w14:textId="77777777" w:rsidR="00E73647" w:rsidRDefault="00E73647" w:rsidP="005735AD">
      <w:r>
        <w:separator/>
      </w:r>
    </w:p>
    <w:p w14:paraId="4836F1A8" w14:textId="77777777" w:rsidR="00E73647" w:rsidRDefault="00E73647" w:rsidP="005735AD"/>
  </w:footnote>
  <w:footnote w:type="continuationSeparator" w:id="0">
    <w:p w14:paraId="2CA55E32" w14:textId="77777777" w:rsidR="00E73647" w:rsidRDefault="00E73647" w:rsidP="005735AD">
      <w:r>
        <w:continuationSeparator/>
      </w:r>
    </w:p>
    <w:p w14:paraId="5F1B7E73" w14:textId="77777777" w:rsidR="00E73647" w:rsidRDefault="00E73647" w:rsidP="005735AD"/>
  </w:footnote>
  <w:footnote w:id="1">
    <w:p w14:paraId="4C3E11BA" w14:textId="291276FB" w:rsidR="0073775B" w:rsidRDefault="0073775B">
      <w:pPr>
        <w:pStyle w:val="FootnoteText"/>
      </w:pPr>
      <w:r>
        <w:rPr>
          <w:rStyle w:val="FootnoteReference"/>
        </w:rPr>
        <w:footnoteRef/>
      </w:r>
      <w:r>
        <w:t xml:space="preserve"> The </w:t>
      </w:r>
      <w:r w:rsidRPr="0073775B">
        <w:rPr>
          <w:i/>
        </w:rPr>
        <w:t>Employer</w:t>
      </w:r>
      <w:r>
        <w:t xml:space="preserve"> owns assets within Havant Borough Council's local authority </w:t>
      </w:r>
      <w:r w:rsidR="00D212D8">
        <w:t xml:space="preserve">census </w:t>
      </w:r>
      <w:r>
        <w:t>boundary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133A" w14:textId="7890F573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7696" behindDoc="0" locked="0" layoutInCell="1" allowOverlap="1" wp14:anchorId="6C254632" wp14:editId="21E9E8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4" name="Text Box 4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A6C12C" w14:textId="2F4D792C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546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- Official Sensitive -" style="position:absolute;left:0;text-align:left;margin-left:0;margin-top:0;width:34.95pt;height:34.95pt;z-index:25167769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3A6C12C" w14:textId="2F4D792C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0D57B5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47" o:spid="_x0000_s1026" type="#_x0000_t136" style="position:absolute;left:0;text-align:left;margin-left:0;margin-top:0;width:520.6pt;height:11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24298" w14:textId="58700AEB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8720" behindDoc="0" locked="0" layoutInCell="1" allowOverlap="1" wp14:anchorId="5D5FC737" wp14:editId="649DE2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5" name="Text Box 5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2791CC" w14:textId="5810F74E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FC7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- Official Sensitive -" style="position:absolute;left:0;text-align:left;margin-left:0;margin-top:0;width:34.95pt;height:34.95pt;z-index:25167872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1B2791CC" w14:textId="5810F74E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34CBD2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48" o:spid="_x0000_s1027" type="#_x0000_t136" style="position:absolute;left:0;text-align:left;margin-left:0;margin-top:0;width:520.6pt;height:11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9292E" w14:textId="4CF05455" w:rsidR="00572EB5" w:rsidRDefault="00C45CF1" w:rsidP="005735A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32A0ACDC" wp14:editId="42997C5A">
              <wp:simplePos x="914400" y="448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3" name="Text Box 3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2F995" w14:textId="190DA7C4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0AC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- Official Sensitive -" style="position:absolute;left:0;text-align:left;margin-left:0;margin-top:0;width:34.95pt;height:34.95pt;z-index:25167667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3D62F995" w14:textId="190DA7C4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72EB5">
      <w:tab/>
    </w:r>
    <w:r w:rsidR="00572EB5">
      <w:rPr>
        <w:noProof/>
        <w:lang w:eastAsia="en-GB"/>
      </w:rPr>
      <w:drawing>
        <wp:inline distT="0" distB="0" distL="0" distR="0" wp14:anchorId="072AA488" wp14:editId="09F696D4">
          <wp:extent cx="3373120" cy="983615"/>
          <wp:effectExtent l="0" t="0" r="0" b="6985"/>
          <wp:docPr id="1" name="Picture 1" descr="W:\_SHARED\Corporate Comms\PCC Logos\JPEG and PNG files\Standard PCC logos\PCC Logo Full 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_SHARED\Corporate Comms\PCC Logos\JPEG and PNG files\Standard PCC logos\PCC Logo Full Colo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31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8BD6C" w14:textId="7B078979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80768" behindDoc="0" locked="0" layoutInCell="1" allowOverlap="1" wp14:anchorId="6B31E788" wp14:editId="7A18DB3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7" name="Text Box 7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0A385C" w14:textId="192104C8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1E78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- Official Sensitive -" style="position:absolute;left:0;text-align:left;margin-left:0;margin-top:0;width:34.95pt;height:34.95pt;z-index:2516807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LpY2V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6E0A385C" w14:textId="192104C8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2D425A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50" o:spid="_x0000_s1029" type="#_x0000_t136" style="position:absolute;left:0;text-align:left;margin-left:0;margin-top:0;width:520.6pt;height:115.6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69333" w14:textId="13F182CE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81792" behindDoc="0" locked="0" layoutInCell="1" allowOverlap="1" wp14:anchorId="2C50E83C" wp14:editId="5790CE3A">
              <wp:simplePos x="915035" y="45021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8" name="Text Box 8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8D6CB" w14:textId="1214EA7D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50E83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alt="- Official Sensitive -" style="position:absolute;left:0;text-align:left;margin-left:0;margin-top:0;width:34.95pt;height:34.95pt;z-index:2516817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14B8D6CB" w14:textId="1214EA7D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E0058" w14:textId="1C647207" w:rsidR="00572EB5" w:rsidRDefault="00C45CF1" w:rsidP="005735A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9744" behindDoc="0" locked="0" layoutInCell="1" allowOverlap="1" wp14:anchorId="547729DE" wp14:editId="31D3C6B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6" name="Text Box 6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DB555D" w14:textId="3566D0EA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729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- Official Sensitive -" style="position:absolute;left:0;text-align:left;margin-left:0;margin-top:0;width:34.95pt;height:34.95pt;z-index:2516797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lJiIY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6CDB555D" w14:textId="3566D0EA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6A309A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49" o:spid="_x0000_s1028" type="#_x0000_t136" style="position:absolute;left:0;text-align:left;margin-left:0;margin-top:0;width:520.6pt;height:115.6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  <w:r w:rsidR="00572EB5">
      <w:tab/>
    </w:r>
    <w:r w:rsidR="00572EB5">
      <w:rPr>
        <w:noProof/>
        <w:lang w:eastAsia="en-GB"/>
      </w:rPr>
      <w:drawing>
        <wp:inline distT="0" distB="0" distL="0" distR="0" wp14:anchorId="5404F6F1" wp14:editId="5D8250AB">
          <wp:extent cx="3373120" cy="983615"/>
          <wp:effectExtent l="0" t="0" r="0" b="6985"/>
          <wp:docPr id="18" name="Picture 18" descr="W:\_SHARED\Corporate Comms\PCC Logos\JPEG and PNG files\Standard PCC logos\PCC Logo Full 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_SHARED\Corporate Comms\PCC Logos\JPEG and PNG files\Standard PCC logos\PCC Logo Full Colo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31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87F61" w14:textId="2E08F408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83840" behindDoc="0" locked="0" layoutInCell="1" allowOverlap="1" wp14:anchorId="2886A429" wp14:editId="23A13BC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11" name="Text Box 11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3C4544" w14:textId="6D3A1DA3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6A42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alt="- Official Sensitive -" style="position:absolute;left:0;text-align:left;margin-left:0;margin-top:0;width:34.95pt;height:34.95pt;z-index:2516838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CS5/Ve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23C4544" w14:textId="6D3A1DA3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652731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53" o:spid="_x0000_s1032" type="#_x0000_t136" style="position:absolute;left:0;text-align:left;margin-left:0;margin-top:0;width:520.6pt;height:115.6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EAFFE" w14:textId="5C176AE9" w:rsidR="00572EB5" w:rsidRPr="00EA5052" w:rsidRDefault="00C45CF1" w:rsidP="00EA5052">
    <w:pPr>
      <w:pStyle w:val="Header"/>
      <w:pBdr>
        <w:bottom w:val="single" w:sz="8" w:space="1" w:color="auto"/>
      </w:pBdr>
      <w:tabs>
        <w:tab w:val="clear" w:pos="4513"/>
      </w:tabs>
      <w:ind w:left="0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84864" behindDoc="0" locked="0" layoutInCell="1" allowOverlap="1" wp14:anchorId="154CDA96" wp14:editId="62B8F1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19" name="Text Box 19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B5B79C" w14:textId="0A51AD46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CDA96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3" type="#_x0000_t202" alt="- Official Sensitive -" style="position:absolute;margin-left:0;margin-top:0;width:34.95pt;height:34.95pt;z-index:2516848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" filled="f" stroked="f">
              <v:textbox style="mso-fit-shape-to-text:t" inset="0,15pt,0,0">
                <w:txbxContent>
                  <w:p w14:paraId="44B5B79C" w14:textId="0A51AD46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9648B">
      <w:rPr>
        <w:szCs w:val="24"/>
      </w:rPr>
      <w:tab/>
    </w:r>
    <w:r w:rsidR="00572EB5" w:rsidRPr="00467C82">
      <w:rPr>
        <w:szCs w:val="24"/>
      </w:rPr>
      <w:t xml:space="preserve"> </w:t>
    </w:r>
    <w:r w:rsidR="00572EB5" w:rsidRPr="00EA5052">
      <w:rPr>
        <w:rFonts w:eastAsiaTheme="majorEastAsia"/>
        <w:sz w:val="28"/>
        <w:szCs w:val="28"/>
      </w:rPr>
      <w:t>Schedule</w:t>
    </w:r>
    <w:r w:rsidR="00572EB5" w:rsidRPr="00EA5052">
      <w:rPr>
        <w:sz w:val="28"/>
        <w:szCs w:val="28"/>
      </w:rPr>
      <w:t xml:space="preserve"> </w:t>
    </w:r>
    <w:r w:rsidR="00BE5BC3" w:rsidRPr="00EA5052">
      <w:rPr>
        <w:sz w:val="28"/>
        <w:szCs w:val="28"/>
      </w:rPr>
      <w:t>3</w:t>
    </w:r>
    <w:r w:rsidR="00572EB5" w:rsidRPr="00EA5052">
      <w:rPr>
        <w:sz w:val="28"/>
        <w:szCs w:val="28"/>
      </w:rPr>
      <w:t xml:space="preserve">: </w:t>
    </w:r>
    <w:r w:rsidR="0089648B" w:rsidRPr="00EA5052">
      <w:rPr>
        <w:sz w:val="28"/>
        <w:szCs w:val="28"/>
      </w:rPr>
      <w:t xml:space="preserve">Part </w:t>
    </w:r>
    <w:r w:rsidR="00BE5BC3" w:rsidRPr="00EA5052">
      <w:rPr>
        <w:sz w:val="28"/>
        <w:szCs w:val="28"/>
      </w:rPr>
      <w:t>2</w:t>
    </w:r>
    <w:r w:rsidR="0089648B" w:rsidRPr="00EA5052">
      <w:rPr>
        <w:sz w:val="28"/>
        <w:szCs w:val="28"/>
      </w:rPr>
      <w:t xml:space="preserve"> - </w:t>
    </w:r>
    <w:r w:rsidR="00BE5BC3" w:rsidRPr="00EA5052">
      <w:rPr>
        <w:sz w:val="28"/>
        <w:szCs w:val="28"/>
      </w:rPr>
      <w:t>Affected Property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A7C50" w14:textId="7E244960" w:rsidR="00A83390" w:rsidRDefault="00C45C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82816" behindDoc="0" locked="0" layoutInCell="1" allowOverlap="1" wp14:anchorId="511FE1DC" wp14:editId="54DF72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8890" b="4445"/>
              <wp:wrapNone/>
              <wp:docPr id="9" name="Text Box 9" descr="- Official Sensitive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A6328" w14:textId="781AFF65" w:rsidR="00C45CF1" w:rsidRPr="00C45CF1" w:rsidRDefault="00C45CF1" w:rsidP="00C45C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</w:pPr>
                          <w:r w:rsidRPr="00C45CF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Cs w:val="24"/>
                            </w:rPr>
                            <w:t>- Official Sensitive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FE1D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alt="- Official Sensitive -" style="position:absolute;left:0;text-align:left;margin-left:0;margin-top:0;width:34.95pt;height:34.95pt;z-index:2516828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DVmb7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7FDA6328" w14:textId="781AFF65" w:rsidR="00C45CF1" w:rsidRPr="00C45CF1" w:rsidRDefault="00C45CF1" w:rsidP="00C45C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</w:pPr>
                    <w:r w:rsidRPr="00C45CF1">
                      <w:rPr>
                        <w:rFonts w:ascii="Calibri" w:eastAsia="Calibri" w:hAnsi="Calibri" w:cs="Calibri"/>
                        <w:noProof/>
                        <w:color w:val="0000FF"/>
                        <w:szCs w:val="24"/>
                      </w:rPr>
                      <w:t>- Official Sensitive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94157">
      <w:rPr>
        <w:noProof/>
      </w:rPr>
      <w:pict w14:anchorId="4BBCEC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52052" o:spid="_x0000_s1031" type="#_x0000_t136" style="position:absolute;left:0;text-align:left;margin-left:0;margin-top:0;width:520.6pt;height:115.6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 R A F 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5619"/>
    <w:multiLevelType w:val="hybridMultilevel"/>
    <w:tmpl w:val="82CA006C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D54831"/>
    <w:multiLevelType w:val="hybridMultilevel"/>
    <w:tmpl w:val="80B665E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A8F4739"/>
    <w:multiLevelType w:val="hybridMultilevel"/>
    <w:tmpl w:val="25FA32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0D43E1A"/>
    <w:multiLevelType w:val="hybridMultilevel"/>
    <w:tmpl w:val="CCDEE2FE"/>
    <w:lvl w:ilvl="0" w:tplc="D0A6FAB4">
      <w:start w:val="1"/>
      <w:numFmt w:val="bullet"/>
      <w:pStyle w:val="ListParagraph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48901AA"/>
    <w:multiLevelType w:val="hybridMultilevel"/>
    <w:tmpl w:val="19CE4120"/>
    <w:lvl w:ilvl="0" w:tplc="0809000F">
      <w:start w:val="1"/>
      <w:numFmt w:val="decimal"/>
      <w:lvlText w:val="%1.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C5D09C7"/>
    <w:multiLevelType w:val="multilevel"/>
    <w:tmpl w:val="413C0E70"/>
    <w:lvl w:ilvl="0">
      <w:start w:val="1"/>
      <w:numFmt w:val="decimal"/>
      <w:pStyle w:val="Heading2"/>
      <w:lvlText w:val="%1.0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431424F"/>
    <w:multiLevelType w:val="hybridMultilevel"/>
    <w:tmpl w:val="813684A6"/>
    <w:lvl w:ilvl="0" w:tplc="08090001">
      <w:start w:val="1"/>
      <w:numFmt w:val="bullet"/>
      <w:lvlText w:val=""/>
      <w:lvlJc w:val="left"/>
      <w:pPr>
        <w:ind w:left="166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1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8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</w:abstractNum>
  <w:num w:numId="1" w16cid:durableId="966546126">
    <w:abstractNumId w:val="3"/>
  </w:num>
  <w:num w:numId="2" w16cid:durableId="2055107675">
    <w:abstractNumId w:val="5"/>
  </w:num>
  <w:num w:numId="3" w16cid:durableId="319971324">
    <w:abstractNumId w:val="2"/>
  </w:num>
  <w:num w:numId="4" w16cid:durableId="1024089033">
    <w:abstractNumId w:val="0"/>
  </w:num>
  <w:num w:numId="5" w16cid:durableId="1032068989">
    <w:abstractNumId w:val="1"/>
  </w:num>
  <w:num w:numId="6" w16cid:durableId="358624764">
    <w:abstractNumId w:val="5"/>
  </w:num>
  <w:num w:numId="7" w16cid:durableId="1707022442">
    <w:abstractNumId w:val="5"/>
  </w:num>
  <w:num w:numId="8" w16cid:durableId="2038652524">
    <w:abstractNumId w:val="4"/>
  </w:num>
  <w:num w:numId="9" w16cid:durableId="139277734">
    <w:abstractNumId w:val="5"/>
  </w:num>
  <w:num w:numId="10" w16cid:durableId="1857966404">
    <w:abstractNumId w:val="5"/>
  </w:num>
  <w:num w:numId="11" w16cid:durableId="186201572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EDA"/>
    <w:rsid w:val="000006A0"/>
    <w:rsid w:val="00004BB6"/>
    <w:rsid w:val="00005B31"/>
    <w:rsid w:val="00010859"/>
    <w:rsid w:val="000155EE"/>
    <w:rsid w:val="00016C8A"/>
    <w:rsid w:val="00032274"/>
    <w:rsid w:val="0003701A"/>
    <w:rsid w:val="00042E56"/>
    <w:rsid w:val="00043EE7"/>
    <w:rsid w:val="00050963"/>
    <w:rsid w:val="0005217E"/>
    <w:rsid w:val="00057418"/>
    <w:rsid w:val="00057593"/>
    <w:rsid w:val="00066728"/>
    <w:rsid w:val="00071F65"/>
    <w:rsid w:val="00075569"/>
    <w:rsid w:val="00080716"/>
    <w:rsid w:val="000817B3"/>
    <w:rsid w:val="0008194B"/>
    <w:rsid w:val="00082B10"/>
    <w:rsid w:val="00083435"/>
    <w:rsid w:val="00083DB3"/>
    <w:rsid w:val="00085244"/>
    <w:rsid w:val="00086E8F"/>
    <w:rsid w:val="000876B2"/>
    <w:rsid w:val="00093AD2"/>
    <w:rsid w:val="000952AE"/>
    <w:rsid w:val="000A543B"/>
    <w:rsid w:val="000A7B5A"/>
    <w:rsid w:val="000B2C63"/>
    <w:rsid w:val="000B4F04"/>
    <w:rsid w:val="000C078A"/>
    <w:rsid w:val="000C3CB4"/>
    <w:rsid w:val="000C42E8"/>
    <w:rsid w:val="000C5109"/>
    <w:rsid w:val="000D0564"/>
    <w:rsid w:val="000D0B2F"/>
    <w:rsid w:val="000D0C7C"/>
    <w:rsid w:val="000D1C0F"/>
    <w:rsid w:val="000E239D"/>
    <w:rsid w:val="000E4C74"/>
    <w:rsid w:val="000E60B6"/>
    <w:rsid w:val="000F49A5"/>
    <w:rsid w:val="000F646C"/>
    <w:rsid w:val="00101F42"/>
    <w:rsid w:val="001022E8"/>
    <w:rsid w:val="00107C9A"/>
    <w:rsid w:val="001136D6"/>
    <w:rsid w:val="001238F8"/>
    <w:rsid w:val="00124E9A"/>
    <w:rsid w:val="00126E8B"/>
    <w:rsid w:val="001352E2"/>
    <w:rsid w:val="00140103"/>
    <w:rsid w:val="0014626D"/>
    <w:rsid w:val="001505DF"/>
    <w:rsid w:val="0015480E"/>
    <w:rsid w:val="001625C5"/>
    <w:rsid w:val="00162BC0"/>
    <w:rsid w:val="0016412F"/>
    <w:rsid w:val="00177068"/>
    <w:rsid w:val="001818DB"/>
    <w:rsid w:val="001831C2"/>
    <w:rsid w:val="0018333B"/>
    <w:rsid w:val="00183BA7"/>
    <w:rsid w:val="00184656"/>
    <w:rsid w:val="00185A60"/>
    <w:rsid w:val="00187F88"/>
    <w:rsid w:val="001901C5"/>
    <w:rsid w:val="00191E9D"/>
    <w:rsid w:val="00192F8C"/>
    <w:rsid w:val="0019335F"/>
    <w:rsid w:val="00193E7C"/>
    <w:rsid w:val="00196E55"/>
    <w:rsid w:val="001A0AF5"/>
    <w:rsid w:val="001B064E"/>
    <w:rsid w:val="001B0C69"/>
    <w:rsid w:val="001B4B03"/>
    <w:rsid w:val="001B4DD6"/>
    <w:rsid w:val="001B77ED"/>
    <w:rsid w:val="001C2424"/>
    <w:rsid w:val="001C2F3B"/>
    <w:rsid w:val="001C4C66"/>
    <w:rsid w:val="001D6A5A"/>
    <w:rsid w:val="001D6CC6"/>
    <w:rsid w:val="001E3676"/>
    <w:rsid w:val="001E75F0"/>
    <w:rsid w:val="001E762C"/>
    <w:rsid w:val="001F2EE0"/>
    <w:rsid w:val="001F57B6"/>
    <w:rsid w:val="00201BE5"/>
    <w:rsid w:val="002021D7"/>
    <w:rsid w:val="00205829"/>
    <w:rsid w:val="00211745"/>
    <w:rsid w:val="00212288"/>
    <w:rsid w:val="0021253A"/>
    <w:rsid w:val="0021368A"/>
    <w:rsid w:val="00216C5B"/>
    <w:rsid w:val="00223090"/>
    <w:rsid w:val="00226F8A"/>
    <w:rsid w:val="00232492"/>
    <w:rsid w:val="0023307E"/>
    <w:rsid w:val="00233F46"/>
    <w:rsid w:val="00236148"/>
    <w:rsid w:val="002377C2"/>
    <w:rsid w:val="0024199D"/>
    <w:rsid w:val="00242139"/>
    <w:rsid w:val="00243D33"/>
    <w:rsid w:val="002577B3"/>
    <w:rsid w:val="0026240C"/>
    <w:rsid w:val="00263688"/>
    <w:rsid w:val="00265B78"/>
    <w:rsid w:val="002663B1"/>
    <w:rsid w:val="0026692D"/>
    <w:rsid w:val="0026723F"/>
    <w:rsid w:val="0027283B"/>
    <w:rsid w:val="00283DE9"/>
    <w:rsid w:val="002853BD"/>
    <w:rsid w:val="00290A55"/>
    <w:rsid w:val="00291C22"/>
    <w:rsid w:val="00293ABE"/>
    <w:rsid w:val="002A20D0"/>
    <w:rsid w:val="002B1A87"/>
    <w:rsid w:val="002B1C13"/>
    <w:rsid w:val="002B3CA9"/>
    <w:rsid w:val="002B6CF9"/>
    <w:rsid w:val="002C147D"/>
    <w:rsid w:val="002C2810"/>
    <w:rsid w:val="002C335E"/>
    <w:rsid w:val="002C39DA"/>
    <w:rsid w:val="002D0528"/>
    <w:rsid w:val="002D2F06"/>
    <w:rsid w:val="002D39D5"/>
    <w:rsid w:val="002D45D8"/>
    <w:rsid w:val="002E0AF3"/>
    <w:rsid w:val="002E2A83"/>
    <w:rsid w:val="002E2B61"/>
    <w:rsid w:val="002E2CDF"/>
    <w:rsid w:val="002E56CA"/>
    <w:rsid w:val="002F3026"/>
    <w:rsid w:val="002F3B41"/>
    <w:rsid w:val="00301059"/>
    <w:rsid w:val="00305BD9"/>
    <w:rsid w:val="00307C24"/>
    <w:rsid w:val="0031105E"/>
    <w:rsid w:val="00316973"/>
    <w:rsid w:val="00317E2E"/>
    <w:rsid w:val="00323FAF"/>
    <w:rsid w:val="00324E80"/>
    <w:rsid w:val="00327501"/>
    <w:rsid w:val="00330D23"/>
    <w:rsid w:val="00334843"/>
    <w:rsid w:val="00336F8E"/>
    <w:rsid w:val="00341892"/>
    <w:rsid w:val="00341CF1"/>
    <w:rsid w:val="003428AE"/>
    <w:rsid w:val="00344D72"/>
    <w:rsid w:val="00347D44"/>
    <w:rsid w:val="003500BB"/>
    <w:rsid w:val="00351E94"/>
    <w:rsid w:val="00357C8B"/>
    <w:rsid w:val="00363E31"/>
    <w:rsid w:val="0036463E"/>
    <w:rsid w:val="00364AA0"/>
    <w:rsid w:val="003656FB"/>
    <w:rsid w:val="00370DAD"/>
    <w:rsid w:val="00371D56"/>
    <w:rsid w:val="00372C82"/>
    <w:rsid w:val="0037599B"/>
    <w:rsid w:val="00376868"/>
    <w:rsid w:val="00380C6E"/>
    <w:rsid w:val="00385688"/>
    <w:rsid w:val="00397153"/>
    <w:rsid w:val="003A1F2B"/>
    <w:rsid w:val="003A3F6F"/>
    <w:rsid w:val="003A452B"/>
    <w:rsid w:val="003A56C3"/>
    <w:rsid w:val="003B0637"/>
    <w:rsid w:val="003B6792"/>
    <w:rsid w:val="003C56EA"/>
    <w:rsid w:val="003D2E3C"/>
    <w:rsid w:val="003D34CB"/>
    <w:rsid w:val="003D4523"/>
    <w:rsid w:val="003D6B9E"/>
    <w:rsid w:val="003D74F9"/>
    <w:rsid w:val="003E2D67"/>
    <w:rsid w:val="003E2F56"/>
    <w:rsid w:val="003F3920"/>
    <w:rsid w:val="003F7B10"/>
    <w:rsid w:val="00403090"/>
    <w:rsid w:val="00404312"/>
    <w:rsid w:val="00405D9E"/>
    <w:rsid w:val="00410929"/>
    <w:rsid w:val="00410D2E"/>
    <w:rsid w:val="00411B8A"/>
    <w:rsid w:val="0041412F"/>
    <w:rsid w:val="00421507"/>
    <w:rsid w:val="00421CBB"/>
    <w:rsid w:val="00423E93"/>
    <w:rsid w:val="00424422"/>
    <w:rsid w:val="004245C3"/>
    <w:rsid w:val="004260AE"/>
    <w:rsid w:val="00430DF5"/>
    <w:rsid w:val="00431A2A"/>
    <w:rsid w:val="00432655"/>
    <w:rsid w:val="0043413D"/>
    <w:rsid w:val="00434D4E"/>
    <w:rsid w:val="00436E42"/>
    <w:rsid w:val="004407AE"/>
    <w:rsid w:val="00446F71"/>
    <w:rsid w:val="00450BCA"/>
    <w:rsid w:val="00450D44"/>
    <w:rsid w:val="00452BBC"/>
    <w:rsid w:val="0046345B"/>
    <w:rsid w:val="0046572C"/>
    <w:rsid w:val="00467C82"/>
    <w:rsid w:val="00473EE3"/>
    <w:rsid w:val="00474490"/>
    <w:rsid w:val="004773F6"/>
    <w:rsid w:val="00481405"/>
    <w:rsid w:val="00482A4D"/>
    <w:rsid w:val="004852CE"/>
    <w:rsid w:val="00486541"/>
    <w:rsid w:val="00497A1E"/>
    <w:rsid w:val="004B4D13"/>
    <w:rsid w:val="004C34DB"/>
    <w:rsid w:val="004D269B"/>
    <w:rsid w:val="004D61F6"/>
    <w:rsid w:val="004E274E"/>
    <w:rsid w:val="004E5742"/>
    <w:rsid w:val="004E5AA1"/>
    <w:rsid w:val="004E6268"/>
    <w:rsid w:val="004F206A"/>
    <w:rsid w:val="004F4713"/>
    <w:rsid w:val="004F6D71"/>
    <w:rsid w:val="004F71E2"/>
    <w:rsid w:val="00502B35"/>
    <w:rsid w:val="00503014"/>
    <w:rsid w:val="00503422"/>
    <w:rsid w:val="00505696"/>
    <w:rsid w:val="00506991"/>
    <w:rsid w:val="00507A73"/>
    <w:rsid w:val="0051197A"/>
    <w:rsid w:val="00513511"/>
    <w:rsid w:val="00516939"/>
    <w:rsid w:val="00520D89"/>
    <w:rsid w:val="00521140"/>
    <w:rsid w:val="00521322"/>
    <w:rsid w:val="00525893"/>
    <w:rsid w:val="005263E5"/>
    <w:rsid w:val="00526890"/>
    <w:rsid w:val="00530E4E"/>
    <w:rsid w:val="00531D2A"/>
    <w:rsid w:val="00536535"/>
    <w:rsid w:val="0054092C"/>
    <w:rsid w:val="005426B8"/>
    <w:rsid w:val="00544610"/>
    <w:rsid w:val="00546703"/>
    <w:rsid w:val="005474A0"/>
    <w:rsid w:val="00547AE7"/>
    <w:rsid w:val="00551A63"/>
    <w:rsid w:val="00553A36"/>
    <w:rsid w:val="0055479A"/>
    <w:rsid w:val="00562C99"/>
    <w:rsid w:val="005648C2"/>
    <w:rsid w:val="00567309"/>
    <w:rsid w:val="00567590"/>
    <w:rsid w:val="00572EB5"/>
    <w:rsid w:val="005735AD"/>
    <w:rsid w:val="00573809"/>
    <w:rsid w:val="0057503E"/>
    <w:rsid w:val="005755A1"/>
    <w:rsid w:val="00576E8F"/>
    <w:rsid w:val="00577D1D"/>
    <w:rsid w:val="00586511"/>
    <w:rsid w:val="00593C8F"/>
    <w:rsid w:val="00597E06"/>
    <w:rsid w:val="005A0CDC"/>
    <w:rsid w:val="005A3FFF"/>
    <w:rsid w:val="005A593A"/>
    <w:rsid w:val="005A5FE2"/>
    <w:rsid w:val="005A7F00"/>
    <w:rsid w:val="005B17D1"/>
    <w:rsid w:val="005C1551"/>
    <w:rsid w:val="005C6953"/>
    <w:rsid w:val="005D3C74"/>
    <w:rsid w:val="005E2149"/>
    <w:rsid w:val="005E386F"/>
    <w:rsid w:val="005E57C9"/>
    <w:rsid w:val="005F02CD"/>
    <w:rsid w:val="005F56E3"/>
    <w:rsid w:val="006008F7"/>
    <w:rsid w:val="0060191B"/>
    <w:rsid w:val="0060381A"/>
    <w:rsid w:val="00603A71"/>
    <w:rsid w:val="00605322"/>
    <w:rsid w:val="006160B7"/>
    <w:rsid w:val="00622171"/>
    <w:rsid w:val="00622D82"/>
    <w:rsid w:val="00625176"/>
    <w:rsid w:val="00625366"/>
    <w:rsid w:val="0062603E"/>
    <w:rsid w:val="00630D20"/>
    <w:rsid w:val="00635920"/>
    <w:rsid w:val="00642F69"/>
    <w:rsid w:val="00652F81"/>
    <w:rsid w:val="006572E6"/>
    <w:rsid w:val="00663407"/>
    <w:rsid w:val="00670229"/>
    <w:rsid w:val="00671466"/>
    <w:rsid w:val="0068396E"/>
    <w:rsid w:val="006872FD"/>
    <w:rsid w:val="00687900"/>
    <w:rsid w:val="00696B5D"/>
    <w:rsid w:val="006A14C5"/>
    <w:rsid w:val="006A17EB"/>
    <w:rsid w:val="006A22AB"/>
    <w:rsid w:val="006A2AD2"/>
    <w:rsid w:val="006A4F0A"/>
    <w:rsid w:val="006A7ACB"/>
    <w:rsid w:val="006B073E"/>
    <w:rsid w:val="006B11C3"/>
    <w:rsid w:val="006B607E"/>
    <w:rsid w:val="006C48CD"/>
    <w:rsid w:val="006C7F18"/>
    <w:rsid w:val="006D0B0C"/>
    <w:rsid w:val="006D16F2"/>
    <w:rsid w:val="006D5544"/>
    <w:rsid w:val="006D76D5"/>
    <w:rsid w:val="006E3629"/>
    <w:rsid w:val="006F0C83"/>
    <w:rsid w:val="006F1C2E"/>
    <w:rsid w:val="006F38AF"/>
    <w:rsid w:val="006F72BF"/>
    <w:rsid w:val="00703B1F"/>
    <w:rsid w:val="00704F0A"/>
    <w:rsid w:val="00705430"/>
    <w:rsid w:val="007066CF"/>
    <w:rsid w:val="00706E93"/>
    <w:rsid w:val="007137F3"/>
    <w:rsid w:val="0071489D"/>
    <w:rsid w:val="00715C6E"/>
    <w:rsid w:val="00716014"/>
    <w:rsid w:val="007233B9"/>
    <w:rsid w:val="0073024D"/>
    <w:rsid w:val="007374B7"/>
    <w:rsid w:val="0073775B"/>
    <w:rsid w:val="0074116C"/>
    <w:rsid w:val="00745EC1"/>
    <w:rsid w:val="007472A6"/>
    <w:rsid w:val="00756EC8"/>
    <w:rsid w:val="0075759C"/>
    <w:rsid w:val="00760D05"/>
    <w:rsid w:val="00762897"/>
    <w:rsid w:val="00763A01"/>
    <w:rsid w:val="00763E56"/>
    <w:rsid w:val="007676BB"/>
    <w:rsid w:val="00771EAA"/>
    <w:rsid w:val="00774367"/>
    <w:rsid w:val="007748DD"/>
    <w:rsid w:val="00775254"/>
    <w:rsid w:val="0077615F"/>
    <w:rsid w:val="00776EB6"/>
    <w:rsid w:val="0078258B"/>
    <w:rsid w:val="007844C6"/>
    <w:rsid w:val="00791E79"/>
    <w:rsid w:val="00792983"/>
    <w:rsid w:val="0079396A"/>
    <w:rsid w:val="00795265"/>
    <w:rsid w:val="007C0C0A"/>
    <w:rsid w:val="007C1C20"/>
    <w:rsid w:val="007C23D7"/>
    <w:rsid w:val="007C304D"/>
    <w:rsid w:val="007C5E39"/>
    <w:rsid w:val="007D262F"/>
    <w:rsid w:val="007D3571"/>
    <w:rsid w:val="007D5C40"/>
    <w:rsid w:val="007D6F5E"/>
    <w:rsid w:val="007E0A4F"/>
    <w:rsid w:val="007E1DA0"/>
    <w:rsid w:val="007E6A49"/>
    <w:rsid w:val="007E6DA7"/>
    <w:rsid w:val="007F0268"/>
    <w:rsid w:val="007F07FA"/>
    <w:rsid w:val="007F29B3"/>
    <w:rsid w:val="007F73C7"/>
    <w:rsid w:val="0080467E"/>
    <w:rsid w:val="00813E9F"/>
    <w:rsid w:val="0081488C"/>
    <w:rsid w:val="0082038C"/>
    <w:rsid w:val="008246E7"/>
    <w:rsid w:val="008268CA"/>
    <w:rsid w:val="00844397"/>
    <w:rsid w:val="00847648"/>
    <w:rsid w:val="008546DD"/>
    <w:rsid w:val="00856781"/>
    <w:rsid w:val="008571F1"/>
    <w:rsid w:val="00857E53"/>
    <w:rsid w:val="0086132F"/>
    <w:rsid w:val="00881A52"/>
    <w:rsid w:val="00882CC3"/>
    <w:rsid w:val="00890AD4"/>
    <w:rsid w:val="0089469A"/>
    <w:rsid w:val="00894929"/>
    <w:rsid w:val="00894A46"/>
    <w:rsid w:val="0089648B"/>
    <w:rsid w:val="008A7A83"/>
    <w:rsid w:val="008C1C96"/>
    <w:rsid w:val="008C24EB"/>
    <w:rsid w:val="008C33E5"/>
    <w:rsid w:val="008C54DF"/>
    <w:rsid w:val="008C6617"/>
    <w:rsid w:val="008D36D4"/>
    <w:rsid w:val="008D7C06"/>
    <w:rsid w:val="008E1A50"/>
    <w:rsid w:val="008E371C"/>
    <w:rsid w:val="008E3AE7"/>
    <w:rsid w:val="008E5A2C"/>
    <w:rsid w:val="008E7B41"/>
    <w:rsid w:val="008F19CF"/>
    <w:rsid w:val="008F5646"/>
    <w:rsid w:val="008F5CA5"/>
    <w:rsid w:val="008F7399"/>
    <w:rsid w:val="00900856"/>
    <w:rsid w:val="00900F31"/>
    <w:rsid w:val="0090347C"/>
    <w:rsid w:val="009035A6"/>
    <w:rsid w:val="009038F0"/>
    <w:rsid w:val="00905533"/>
    <w:rsid w:val="0090674D"/>
    <w:rsid w:val="00911826"/>
    <w:rsid w:val="00920A11"/>
    <w:rsid w:val="00923341"/>
    <w:rsid w:val="0092459F"/>
    <w:rsid w:val="0093093A"/>
    <w:rsid w:val="009423C1"/>
    <w:rsid w:val="00944EA5"/>
    <w:rsid w:val="00946272"/>
    <w:rsid w:val="00946492"/>
    <w:rsid w:val="009519A2"/>
    <w:rsid w:val="009529A0"/>
    <w:rsid w:val="00964F4E"/>
    <w:rsid w:val="00967FC1"/>
    <w:rsid w:val="0097565A"/>
    <w:rsid w:val="009778E8"/>
    <w:rsid w:val="00981450"/>
    <w:rsid w:val="00983E2E"/>
    <w:rsid w:val="009A024C"/>
    <w:rsid w:val="009A25B4"/>
    <w:rsid w:val="009A2A4F"/>
    <w:rsid w:val="009B1A9A"/>
    <w:rsid w:val="009B4E08"/>
    <w:rsid w:val="009C0602"/>
    <w:rsid w:val="009D439B"/>
    <w:rsid w:val="009E19BD"/>
    <w:rsid w:val="009E1C4A"/>
    <w:rsid w:val="009E3443"/>
    <w:rsid w:val="009E4303"/>
    <w:rsid w:val="009F004B"/>
    <w:rsid w:val="009F25C4"/>
    <w:rsid w:val="009F498B"/>
    <w:rsid w:val="009F6F9D"/>
    <w:rsid w:val="00A127B8"/>
    <w:rsid w:val="00A16A2C"/>
    <w:rsid w:val="00A20338"/>
    <w:rsid w:val="00A31F3C"/>
    <w:rsid w:val="00A35A64"/>
    <w:rsid w:val="00A37890"/>
    <w:rsid w:val="00A43E7B"/>
    <w:rsid w:val="00A44520"/>
    <w:rsid w:val="00A51AC4"/>
    <w:rsid w:val="00A53F73"/>
    <w:rsid w:val="00A55295"/>
    <w:rsid w:val="00A5545F"/>
    <w:rsid w:val="00A5689C"/>
    <w:rsid w:val="00A57DEA"/>
    <w:rsid w:val="00A61185"/>
    <w:rsid w:val="00A6241F"/>
    <w:rsid w:val="00A66142"/>
    <w:rsid w:val="00A70903"/>
    <w:rsid w:val="00A723B4"/>
    <w:rsid w:val="00A73E84"/>
    <w:rsid w:val="00A753EC"/>
    <w:rsid w:val="00A7590A"/>
    <w:rsid w:val="00A75D39"/>
    <w:rsid w:val="00A776E6"/>
    <w:rsid w:val="00A8149E"/>
    <w:rsid w:val="00A83390"/>
    <w:rsid w:val="00A8390B"/>
    <w:rsid w:val="00A84A20"/>
    <w:rsid w:val="00A87309"/>
    <w:rsid w:val="00A87865"/>
    <w:rsid w:val="00A95AF0"/>
    <w:rsid w:val="00A97033"/>
    <w:rsid w:val="00A97776"/>
    <w:rsid w:val="00AA610A"/>
    <w:rsid w:val="00AA6348"/>
    <w:rsid w:val="00AB2786"/>
    <w:rsid w:val="00AB42CF"/>
    <w:rsid w:val="00AB57CF"/>
    <w:rsid w:val="00AB6DBF"/>
    <w:rsid w:val="00AC0462"/>
    <w:rsid w:val="00AD00E2"/>
    <w:rsid w:val="00AD18CC"/>
    <w:rsid w:val="00AD3291"/>
    <w:rsid w:val="00AD3AB2"/>
    <w:rsid w:val="00AE1BFA"/>
    <w:rsid w:val="00AF01C5"/>
    <w:rsid w:val="00AF2EA0"/>
    <w:rsid w:val="00AF66BD"/>
    <w:rsid w:val="00B01E38"/>
    <w:rsid w:val="00B05DB5"/>
    <w:rsid w:val="00B13208"/>
    <w:rsid w:val="00B20563"/>
    <w:rsid w:val="00B20B2E"/>
    <w:rsid w:val="00B22D99"/>
    <w:rsid w:val="00B23728"/>
    <w:rsid w:val="00B25AA9"/>
    <w:rsid w:val="00B26E35"/>
    <w:rsid w:val="00B31DDB"/>
    <w:rsid w:val="00B3311E"/>
    <w:rsid w:val="00B33A9D"/>
    <w:rsid w:val="00B36953"/>
    <w:rsid w:val="00B406DF"/>
    <w:rsid w:val="00B421E1"/>
    <w:rsid w:val="00B426C6"/>
    <w:rsid w:val="00B44D82"/>
    <w:rsid w:val="00B53A15"/>
    <w:rsid w:val="00B674CF"/>
    <w:rsid w:val="00B707E4"/>
    <w:rsid w:val="00B7105F"/>
    <w:rsid w:val="00B8289A"/>
    <w:rsid w:val="00B8550D"/>
    <w:rsid w:val="00B858BF"/>
    <w:rsid w:val="00B87385"/>
    <w:rsid w:val="00B9056B"/>
    <w:rsid w:val="00B91567"/>
    <w:rsid w:val="00B935E1"/>
    <w:rsid w:val="00BA1677"/>
    <w:rsid w:val="00BA187C"/>
    <w:rsid w:val="00BA47BE"/>
    <w:rsid w:val="00BA599F"/>
    <w:rsid w:val="00BB08F7"/>
    <w:rsid w:val="00BB0E6F"/>
    <w:rsid w:val="00BB11D5"/>
    <w:rsid w:val="00BB6DA1"/>
    <w:rsid w:val="00BB78D5"/>
    <w:rsid w:val="00BC0107"/>
    <w:rsid w:val="00BC04E9"/>
    <w:rsid w:val="00BC13C1"/>
    <w:rsid w:val="00BC2208"/>
    <w:rsid w:val="00BD1A5E"/>
    <w:rsid w:val="00BD486B"/>
    <w:rsid w:val="00BD7CE7"/>
    <w:rsid w:val="00BE2CFF"/>
    <w:rsid w:val="00BE326B"/>
    <w:rsid w:val="00BE50C6"/>
    <w:rsid w:val="00BE5BC3"/>
    <w:rsid w:val="00BE62C2"/>
    <w:rsid w:val="00BF0CDF"/>
    <w:rsid w:val="00BF322B"/>
    <w:rsid w:val="00BF4BB7"/>
    <w:rsid w:val="00BF69C4"/>
    <w:rsid w:val="00C02D21"/>
    <w:rsid w:val="00C156AC"/>
    <w:rsid w:val="00C1617C"/>
    <w:rsid w:val="00C23B4D"/>
    <w:rsid w:val="00C258AC"/>
    <w:rsid w:val="00C308B8"/>
    <w:rsid w:val="00C36897"/>
    <w:rsid w:val="00C4283D"/>
    <w:rsid w:val="00C4392F"/>
    <w:rsid w:val="00C440C4"/>
    <w:rsid w:val="00C45CF1"/>
    <w:rsid w:val="00C5150C"/>
    <w:rsid w:val="00C527D2"/>
    <w:rsid w:val="00C5318A"/>
    <w:rsid w:val="00C553B1"/>
    <w:rsid w:val="00C56541"/>
    <w:rsid w:val="00C56D5C"/>
    <w:rsid w:val="00C5780A"/>
    <w:rsid w:val="00C6460E"/>
    <w:rsid w:val="00C71E7C"/>
    <w:rsid w:val="00C71EDA"/>
    <w:rsid w:val="00C724DC"/>
    <w:rsid w:val="00C74CC1"/>
    <w:rsid w:val="00C74E49"/>
    <w:rsid w:val="00C807DD"/>
    <w:rsid w:val="00C83874"/>
    <w:rsid w:val="00C86F13"/>
    <w:rsid w:val="00C870DF"/>
    <w:rsid w:val="00C90E3A"/>
    <w:rsid w:val="00C94F12"/>
    <w:rsid w:val="00C95A8B"/>
    <w:rsid w:val="00C97593"/>
    <w:rsid w:val="00CA1BAD"/>
    <w:rsid w:val="00CA2360"/>
    <w:rsid w:val="00CA4E45"/>
    <w:rsid w:val="00CA64DF"/>
    <w:rsid w:val="00CA663F"/>
    <w:rsid w:val="00CB3AB9"/>
    <w:rsid w:val="00CB71A1"/>
    <w:rsid w:val="00CB7CB6"/>
    <w:rsid w:val="00CC35FC"/>
    <w:rsid w:val="00CC51E4"/>
    <w:rsid w:val="00CC6F80"/>
    <w:rsid w:val="00CD1471"/>
    <w:rsid w:val="00CD1A40"/>
    <w:rsid w:val="00CD2D6C"/>
    <w:rsid w:val="00CD505D"/>
    <w:rsid w:val="00CD50EF"/>
    <w:rsid w:val="00CD6E60"/>
    <w:rsid w:val="00CE1AEB"/>
    <w:rsid w:val="00CE5103"/>
    <w:rsid w:val="00CE54CE"/>
    <w:rsid w:val="00CE5E71"/>
    <w:rsid w:val="00CF3297"/>
    <w:rsid w:val="00CF64D7"/>
    <w:rsid w:val="00D018CE"/>
    <w:rsid w:val="00D03BB6"/>
    <w:rsid w:val="00D06797"/>
    <w:rsid w:val="00D0769F"/>
    <w:rsid w:val="00D07E03"/>
    <w:rsid w:val="00D11EAF"/>
    <w:rsid w:val="00D1340D"/>
    <w:rsid w:val="00D13697"/>
    <w:rsid w:val="00D14C17"/>
    <w:rsid w:val="00D15A75"/>
    <w:rsid w:val="00D16395"/>
    <w:rsid w:val="00D16756"/>
    <w:rsid w:val="00D16BF5"/>
    <w:rsid w:val="00D212D8"/>
    <w:rsid w:val="00D2465C"/>
    <w:rsid w:val="00D25F72"/>
    <w:rsid w:val="00D27611"/>
    <w:rsid w:val="00D372ED"/>
    <w:rsid w:val="00D37415"/>
    <w:rsid w:val="00D42A5A"/>
    <w:rsid w:val="00D43572"/>
    <w:rsid w:val="00D4732E"/>
    <w:rsid w:val="00D540C8"/>
    <w:rsid w:val="00D60777"/>
    <w:rsid w:val="00D62314"/>
    <w:rsid w:val="00D77022"/>
    <w:rsid w:val="00D91945"/>
    <w:rsid w:val="00D9512A"/>
    <w:rsid w:val="00DA0EDB"/>
    <w:rsid w:val="00DA14FA"/>
    <w:rsid w:val="00DA1BE7"/>
    <w:rsid w:val="00DA5EFB"/>
    <w:rsid w:val="00DA61A4"/>
    <w:rsid w:val="00DA6D4F"/>
    <w:rsid w:val="00DA7070"/>
    <w:rsid w:val="00DB1445"/>
    <w:rsid w:val="00DB5159"/>
    <w:rsid w:val="00DB77A5"/>
    <w:rsid w:val="00DC18A8"/>
    <w:rsid w:val="00DC319F"/>
    <w:rsid w:val="00DD192C"/>
    <w:rsid w:val="00DE6C58"/>
    <w:rsid w:val="00E0257C"/>
    <w:rsid w:val="00E040F1"/>
    <w:rsid w:val="00E04616"/>
    <w:rsid w:val="00E0474E"/>
    <w:rsid w:val="00E13103"/>
    <w:rsid w:val="00E20892"/>
    <w:rsid w:val="00E2400B"/>
    <w:rsid w:val="00E26893"/>
    <w:rsid w:val="00E26D0E"/>
    <w:rsid w:val="00E2759D"/>
    <w:rsid w:val="00E3308C"/>
    <w:rsid w:val="00E3450B"/>
    <w:rsid w:val="00E35454"/>
    <w:rsid w:val="00E35F65"/>
    <w:rsid w:val="00E41B3A"/>
    <w:rsid w:val="00E4358B"/>
    <w:rsid w:val="00E44B4C"/>
    <w:rsid w:val="00E462F7"/>
    <w:rsid w:val="00E5341F"/>
    <w:rsid w:val="00E56391"/>
    <w:rsid w:val="00E565B6"/>
    <w:rsid w:val="00E56879"/>
    <w:rsid w:val="00E62927"/>
    <w:rsid w:val="00E62DE2"/>
    <w:rsid w:val="00E667FA"/>
    <w:rsid w:val="00E711C5"/>
    <w:rsid w:val="00E71F2E"/>
    <w:rsid w:val="00E73647"/>
    <w:rsid w:val="00E8209C"/>
    <w:rsid w:val="00E8216C"/>
    <w:rsid w:val="00E83727"/>
    <w:rsid w:val="00E85DBB"/>
    <w:rsid w:val="00E867C3"/>
    <w:rsid w:val="00E86F2E"/>
    <w:rsid w:val="00E91C26"/>
    <w:rsid w:val="00E96A9D"/>
    <w:rsid w:val="00EA2880"/>
    <w:rsid w:val="00EA48A1"/>
    <w:rsid w:val="00EA5052"/>
    <w:rsid w:val="00EA58B9"/>
    <w:rsid w:val="00EA644F"/>
    <w:rsid w:val="00EA68BC"/>
    <w:rsid w:val="00EA6BBC"/>
    <w:rsid w:val="00EB028C"/>
    <w:rsid w:val="00EB0D53"/>
    <w:rsid w:val="00EC1BB0"/>
    <w:rsid w:val="00EC34AE"/>
    <w:rsid w:val="00EC43EC"/>
    <w:rsid w:val="00EC76F7"/>
    <w:rsid w:val="00ED0A3B"/>
    <w:rsid w:val="00ED0AAD"/>
    <w:rsid w:val="00ED56BE"/>
    <w:rsid w:val="00ED7D20"/>
    <w:rsid w:val="00EE1F0B"/>
    <w:rsid w:val="00EF6DA2"/>
    <w:rsid w:val="00F00B62"/>
    <w:rsid w:val="00F01356"/>
    <w:rsid w:val="00F02868"/>
    <w:rsid w:val="00F0540F"/>
    <w:rsid w:val="00F056B4"/>
    <w:rsid w:val="00F114E6"/>
    <w:rsid w:val="00F13C4D"/>
    <w:rsid w:val="00F14CBC"/>
    <w:rsid w:val="00F14CF7"/>
    <w:rsid w:val="00F15C36"/>
    <w:rsid w:val="00F20495"/>
    <w:rsid w:val="00F21D7B"/>
    <w:rsid w:val="00F25B1B"/>
    <w:rsid w:val="00F26CA4"/>
    <w:rsid w:val="00F27819"/>
    <w:rsid w:val="00F30D58"/>
    <w:rsid w:val="00F3495C"/>
    <w:rsid w:val="00F43E7F"/>
    <w:rsid w:val="00F43F4A"/>
    <w:rsid w:val="00F47989"/>
    <w:rsid w:val="00F66ABF"/>
    <w:rsid w:val="00F67672"/>
    <w:rsid w:val="00F70A88"/>
    <w:rsid w:val="00F810C5"/>
    <w:rsid w:val="00F85E65"/>
    <w:rsid w:val="00F864B5"/>
    <w:rsid w:val="00F926FD"/>
    <w:rsid w:val="00F94157"/>
    <w:rsid w:val="00FB2B59"/>
    <w:rsid w:val="00FB3569"/>
    <w:rsid w:val="00FB49DD"/>
    <w:rsid w:val="00FB774B"/>
    <w:rsid w:val="00FC5228"/>
    <w:rsid w:val="00FC690A"/>
    <w:rsid w:val="00FD760A"/>
    <w:rsid w:val="00FD7A0D"/>
    <w:rsid w:val="00FE0857"/>
    <w:rsid w:val="00FE1C3D"/>
    <w:rsid w:val="00FE239B"/>
    <w:rsid w:val="00FF0F83"/>
    <w:rsid w:val="00FF139D"/>
    <w:rsid w:val="00FF2A46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7C5D48"/>
  <w15:docId w15:val="{D0357126-58AF-4151-8D92-60931441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AD"/>
    <w:pPr>
      <w:spacing w:line="240" w:lineRule="auto"/>
      <w:ind w:left="851"/>
    </w:pPr>
    <w:rPr>
      <w:rFonts w:ascii="Arial" w:hAnsi="Arial" w:cs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76868"/>
    <w:pPr>
      <w:keepNext/>
      <w:shd w:val="clear" w:color="auto" w:fill="808080" w:themeFill="background1" w:themeFillShade="80"/>
      <w:tabs>
        <w:tab w:val="left" w:pos="1418"/>
      </w:tabs>
      <w:spacing w:before="240" w:after="240"/>
      <w:ind w:hanging="1418"/>
      <w:jc w:val="both"/>
      <w:outlineLvl w:val="0"/>
    </w:pPr>
    <w:rPr>
      <w:rFonts w:eastAsia="Times New Roman"/>
      <w:b/>
      <w:bCs/>
      <w:color w:val="FFFFFF" w:themeColor="background1"/>
      <w:kern w:val="32"/>
      <w:sz w:val="28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26CA4"/>
    <w:pPr>
      <w:keepNext/>
      <w:numPr>
        <w:numId w:val="2"/>
      </w:numPr>
      <w:tabs>
        <w:tab w:val="left" w:pos="851"/>
      </w:tabs>
      <w:spacing w:before="360" w:after="240"/>
      <w:jc w:val="both"/>
      <w:outlineLvl w:val="1"/>
    </w:pPr>
    <w:rPr>
      <w:rFonts w:eastAsia="Times New Roman"/>
      <w:b/>
      <w:bCs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91945"/>
    <w:pPr>
      <w:keepNext/>
      <w:numPr>
        <w:ilvl w:val="1"/>
        <w:numId w:val="2"/>
      </w:numPr>
      <w:spacing w:before="120" w:after="120"/>
      <w:outlineLvl w:val="2"/>
    </w:pPr>
    <w:rPr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868"/>
    <w:rPr>
      <w:rFonts w:ascii="Arial" w:eastAsia="Times New Roman" w:hAnsi="Arial" w:cs="Arial"/>
      <w:b/>
      <w:bCs/>
      <w:color w:val="FFFFFF" w:themeColor="background1"/>
      <w:kern w:val="32"/>
      <w:sz w:val="28"/>
      <w:szCs w:val="32"/>
      <w:shd w:val="clear" w:color="auto" w:fill="808080" w:themeFill="background1" w:themeFillShade="80"/>
      <w:lang w:eastAsia="en-GB"/>
    </w:rPr>
  </w:style>
  <w:style w:type="character" w:customStyle="1" w:styleId="Heading2Char">
    <w:name w:val="Heading 2 Char"/>
    <w:basedOn w:val="DefaultParagraphFont"/>
    <w:link w:val="Heading2"/>
    <w:rsid w:val="00F26CA4"/>
    <w:rPr>
      <w:rFonts w:ascii="Arial" w:eastAsia="Times New Roman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D91945"/>
    <w:rPr>
      <w:rFonts w:ascii="Arial" w:hAnsi="Arial" w:cs="Arial"/>
      <w:bCs/>
      <w:sz w:val="24"/>
      <w:szCs w:val="24"/>
      <w:lang w:eastAsia="en-GB"/>
    </w:rPr>
  </w:style>
  <w:style w:type="table" w:styleId="TableGrid">
    <w:name w:val="Table Grid"/>
    <w:basedOn w:val="TableNormal"/>
    <w:uiPriority w:val="1"/>
    <w:rsid w:val="00C71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B03"/>
    <w:pPr>
      <w:numPr>
        <w:numId w:val="1"/>
      </w:numPr>
      <w:spacing w:before="120" w:after="120"/>
      <w:jc w:val="both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1E762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E7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762C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4F20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0"/>
    <w:rsid w:val="004F20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06A"/>
    <w:pPr>
      <w:numPr>
        <w:ilvl w:val="1"/>
      </w:numPr>
      <w:ind w:left="1418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4F20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0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06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F206A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F206A"/>
    <w:rPr>
      <w:rFonts w:eastAsiaTheme="minorEastAsia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4F206A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15A75"/>
    <w:pPr>
      <w:tabs>
        <w:tab w:val="left" w:pos="993"/>
        <w:tab w:val="right" w:leader="dot" w:pos="9016"/>
      </w:tabs>
      <w:spacing w:before="120" w:after="120"/>
      <w:ind w:left="0"/>
    </w:pPr>
    <w:rPr>
      <w:b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4F206A"/>
    <w:pPr>
      <w:keepLines/>
      <w:shd w:val="clear" w:color="auto" w:fill="auto"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15A75"/>
    <w:pPr>
      <w:tabs>
        <w:tab w:val="left" w:pos="1134"/>
        <w:tab w:val="right" w:leader="dot" w:pos="9016"/>
      </w:tabs>
      <w:spacing w:before="120" w:after="120"/>
      <w:ind w:left="1134" w:hanging="913"/>
    </w:pPr>
    <w:rPr>
      <w:rFonts w:eastAsiaTheme="minorEastAsia"/>
      <w:noProof/>
      <w:sz w:val="22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15A75"/>
    <w:pPr>
      <w:tabs>
        <w:tab w:val="left" w:pos="1760"/>
        <w:tab w:val="right" w:leader="dot" w:pos="9016"/>
      </w:tabs>
      <w:spacing w:after="100"/>
      <w:ind w:left="440"/>
    </w:pPr>
    <w:rPr>
      <w:rFonts w:eastAsiaTheme="minorEastAsia"/>
      <w:noProof/>
      <w:sz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2B3C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B3CA9"/>
    <w:rPr>
      <w:rFonts w:ascii="Arial" w:hAnsi="Arial" w:cs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B3C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B3CA9"/>
    <w:rPr>
      <w:rFonts w:ascii="Arial" w:hAnsi="Arial" w:cs="Arial"/>
      <w:sz w:val="24"/>
    </w:rPr>
  </w:style>
  <w:style w:type="character" w:styleId="Strong">
    <w:name w:val="Strong"/>
    <w:basedOn w:val="DefaultParagraphFont"/>
    <w:uiPriority w:val="22"/>
    <w:qFormat/>
    <w:rsid w:val="00894A46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8D7C06"/>
    <w:pPr>
      <w:widowControl w:val="0"/>
      <w:tabs>
        <w:tab w:val="left" w:pos="714"/>
        <w:tab w:val="left" w:pos="1443"/>
        <w:tab w:val="left" w:pos="2883"/>
        <w:tab w:val="left" w:pos="4323"/>
        <w:tab w:val="left" w:pos="5763"/>
      </w:tabs>
      <w:spacing w:after="0"/>
      <w:ind w:left="0"/>
    </w:pPr>
    <w:rPr>
      <w:rFonts w:eastAsia="Times New Roman" w:cs="Times New Roman"/>
      <w:color w:val="000000"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7C06"/>
    <w:rPr>
      <w:rFonts w:ascii="Arial" w:eastAsia="Times New Roman" w:hAnsi="Arial" w:cs="Times New Roman"/>
      <w:color w:val="00000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7C06"/>
    <w:pPr>
      <w:widowControl w:val="0"/>
      <w:spacing w:after="0"/>
      <w:ind w:left="709"/>
      <w:jc w:val="both"/>
    </w:pPr>
    <w:rPr>
      <w:rFonts w:eastAsia="Times New Roman" w:cs="Times New Roman"/>
      <w:color w:val="000000"/>
      <w:sz w:val="22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7C06"/>
    <w:rPr>
      <w:rFonts w:ascii="Arial" w:eastAsia="Times New Roman" w:hAnsi="Arial" w:cs="Times New Roman"/>
      <w:color w:val="00000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30D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30D23"/>
    <w:rPr>
      <w:rFonts w:ascii="Arial" w:hAnsi="Arial" w:cs="Arial"/>
      <w:sz w:val="16"/>
      <w:szCs w:val="16"/>
    </w:rPr>
  </w:style>
  <w:style w:type="paragraph" w:styleId="Revision">
    <w:name w:val="Revision"/>
    <w:hidden/>
    <w:uiPriority w:val="99"/>
    <w:semiHidden/>
    <w:rsid w:val="003F7B10"/>
    <w:pPr>
      <w:spacing w:after="0" w:line="240" w:lineRule="auto"/>
    </w:pPr>
    <w:rPr>
      <w:rFonts w:ascii="Arial" w:hAnsi="Arial" w:cs="Arial"/>
      <w:sz w:val="24"/>
    </w:rPr>
  </w:style>
  <w:style w:type="paragraph" w:customStyle="1" w:styleId="RMTable">
    <w:name w:val="R&amp;M Table"/>
    <w:basedOn w:val="Normal"/>
    <w:link w:val="RMTableChar"/>
    <w:qFormat/>
    <w:rsid w:val="00242139"/>
    <w:pPr>
      <w:spacing w:before="120" w:after="120"/>
      <w:ind w:left="272"/>
      <w:jc w:val="both"/>
    </w:pPr>
    <w:rPr>
      <w:rFonts w:eastAsia="Times New Roman" w:cs="Times New Roman"/>
      <w:szCs w:val="24"/>
      <w:lang w:eastAsia="en-GB"/>
    </w:rPr>
  </w:style>
  <w:style w:type="character" w:customStyle="1" w:styleId="RMTableChar">
    <w:name w:val="R&amp;M Table Char"/>
    <w:basedOn w:val="DefaultParagraphFont"/>
    <w:link w:val="RMTable"/>
    <w:rsid w:val="00242139"/>
    <w:rPr>
      <w:rFonts w:ascii="Arial" w:eastAsia="Times New Roman" w:hAnsi="Arial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D74F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3308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635920"/>
    <w:pPr>
      <w:tabs>
        <w:tab w:val="left" w:pos="1843"/>
      </w:tabs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635920"/>
    <w:pPr>
      <w:tabs>
        <w:tab w:val="left" w:pos="1134"/>
        <w:tab w:val="right" w:pos="9072"/>
      </w:tabs>
      <w:spacing w:before="120" w:after="120"/>
      <w:ind w:left="0"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069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991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991"/>
    <w:rPr>
      <w:rFonts w:ascii="Arial" w:hAnsi="Arial" w:cs="Arial"/>
      <w:b/>
      <w:bCs/>
      <w:sz w:val="20"/>
      <w:szCs w:val="20"/>
    </w:rPr>
  </w:style>
  <w:style w:type="paragraph" w:customStyle="1" w:styleId="msonormal0">
    <w:name w:val="msonormal"/>
    <w:basedOn w:val="Normal"/>
    <w:rsid w:val="00F0135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5214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19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562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93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442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582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5609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6071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2970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449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855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01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733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99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865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486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63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848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028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7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56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image" Target="media/image9.emf"/><Relationship Id="rId39" Type="http://schemas.openxmlformats.org/officeDocument/2006/relationships/image" Target="media/image22.emf"/><Relationship Id="rId21" Type="http://schemas.openxmlformats.org/officeDocument/2006/relationships/image" Target="media/image4.emf"/><Relationship Id="rId34" Type="http://schemas.openxmlformats.org/officeDocument/2006/relationships/image" Target="media/image17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50" Type="http://schemas.openxmlformats.org/officeDocument/2006/relationships/image" Target="media/image33.emf"/><Relationship Id="rId55" Type="http://schemas.openxmlformats.org/officeDocument/2006/relationships/header" Target="header7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9" Type="http://schemas.openxmlformats.org/officeDocument/2006/relationships/image" Target="media/image12.emf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5.emf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53" Type="http://schemas.openxmlformats.org/officeDocument/2006/relationships/image" Target="media/image36.emf"/><Relationship Id="rId58" Type="http://schemas.openxmlformats.org/officeDocument/2006/relationships/header" Target="header9.xml"/><Relationship Id="rId5" Type="http://schemas.openxmlformats.org/officeDocument/2006/relationships/customXml" Target="../customXml/item5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5.emf"/><Relationship Id="rId27" Type="http://schemas.openxmlformats.org/officeDocument/2006/relationships/image" Target="media/image10.emf"/><Relationship Id="rId30" Type="http://schemas.openxmlformats.org/officeDocument/2006/relationships/image" Target="media/image13.emf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56" Type="http://schemas.openxmlformats.org/officeDocument/2006/relationships/header" Target="header8.xml"/><Relationship Id="rId8" Type="http://schemas.openxmlformats.org/officeDocument/2006/relationships/settings" Target="settings.xml"/><Relationship Id="rId51" Type="http://schemas.openxmlformats.org/officeDocument/2006/relationships/image" Target="media/image34.emf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image" Target="media/image8.emf"/><Relationship Id="rId33" Type="http://schemas.openxmlformats.org/officeDocument/2006/relationships/image" Target="media/image16.emf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59" Type="http://schemas.openxmlformats.org/officeDocument/2006/relationships/fontTable" Target="fontTable.xml"/><Relationship Id="rId20" Type="http://schemas.openxmlformats.org/officeDocument/2006/relationships/image" Target="media/image3.emf"/><Relationship Id="rId41" Type="http://schemas.openxmlformats.org/officeDocument/2006/relationships/image" Target="media/image24.emf"/><Relationship Id="rId54" Type="http://schemas.openxmlformats.org/officeDocument/2006/relationships/image" Target="media/image3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6.emf"/><Relationship Id="rId28" Type="http://schemas.openxmlformats.org/officeDocument/2006/relationships/image" Target="media/image11.emf"/><Relationship Id="rId36" Type="http://schemas.openxmlformats.org/officeDocument/2006/relationships/image" Target="media/image19.emf"/><Relationship Id="rId49" Type="http://schemas.openxmlformats.org/officeDocument/2006/relationships/image" Target="media/image32.emf"/><Relationship Id="rId57" Type="http://schemas.openxmlformats.org/officeDocument/2006/relationships/footer" Target="footer2.xml"/><Relationship Id="rId10" Type="http://schemas.openxmlformats.org/officeDocument/2006/relationships/footnotes" Target="footnotes.xml"/><Relationship Id="rId31" Type="http://schemas.openxmlformats.org/officeDocument/2006/relationships/image" Target="media/image14.emf"/><Relationship Id="rId44" Type="http://schemas.openxmlformats.org/officeDocument/2006/relationships/image" Target="media/image27.emf"/><Relationship Id="rId52" Type="http://schemas.openxmlformats.org/officeDocument/2006/relationships/image" Target="media/image35.emf"/><Relationship Id="rId6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1D2D998B754392CA3EE2ED4CF9E9" ma:contentTypeVersion="15" ma:contentTypeDescription="Create a new document." ma:contentTypeScope="" ma:versionID="b5597e059e7df5c0bbe51834d7b78198">
  <xsd:schema xmlns:xsd="http://www.w3.org/2001/XMLSchema" xmlns:xs="http://www.w3.org/2001/XMLSchema" xmlns:p="http://schemas.microsoft.com/office/2006/metadata/properties" xmlns:ns2="4d536ccb-b14a-4ea0-b1e3-f942d5f494ca" xmlns:ns3="dfc6ffa4-a36a-4bf3-b9d7-883c02c6c053" xmlns:ns4="2b176262-ee5b-42db-8be8-a16dbdb96d25" targetNamespace="http://schemas.microsoft.com/office/2006/metadata/properties" ma:root="true" ma:fieldsID="ff07db8d424a7935c9261d68ab6ad325" ns2:_="" ns3:_="" ns4:_="">
    <xsd:import namespace="4d536ccb-b14a-4ea0-b1e3-f942d5f494ca"/>
    <xsd:import namespace="dfc6ffa4-a36a-4bf3-b9d7-883c02c6c053"/>
    <xsd:import namespace="2b176262-ee5b-42db-8be8-a16dbdb96d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36ccb-b14a-4ea0-b1e3-f942d5f494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ffa4-a36a-4bf3-b9d7-883c02c6c05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f2b975-0034-4da6-bed2-ddb9f49c0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76262-ee5b-42db-8be8-a16dbdb96d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47f4594-a322-4296-a7c3-f7acf64612fa}" ma:internalName="TaxCatchAll" ma:showField="CatchAllData" ma:web="2b176262-ee5b-42db-8be8-a16dbdb96d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176262-ee5b-42db-8be8-a16dbdb96d25" xsi:nil="true"/>
    <lcf76f155ced4ddcb4097134ff3c332f xmlns="dfc6ffa4-a36a-4bf3-b9d7-883c02c6c0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5CE959-9A2E-4CD8-BB88-2F4BF123E7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3CF97B-D761-412D-B104-07D86D182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38A4DD-9BCE-492A-9AD6-9B8687104EF4}"/>
</file>

<file path=customXml/itemProps5.xml><?xml version="1.0" encoding="utf-8"?>
<ds:datastoreItem xmlns:ds="http://schemas.openxmlformats.org/officeDocument/2006/customXml" ds:itemID="{2721C24F-6DF3-432E-853A-D932C4ED2883}">
  <ds:schemaRefs>
    <ds:schemaRef ds:uri="http://schemas.microsoft.com/office/2006/metadata/properties"/>
    <ds:schemaRef ds:uri="http://schemas.microsoft.com/office/infopath/2007/PartnerControls"/>
    <ds:schemaRef ds:uri="2b176262-ee5b-42db-8be8-a16dbdb96d25"/>
    <ds:schemaRef ds:uri="dfc6ffa4-a36a-4bf3-b9d7-883c02c6c0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Portsmouth City Council</Company>
  <LinksUpToDate>false</LinksUpToDate>
  <CharactersWithSpaces>18158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Sorrell, Paul</dc:creator>
  <cp:keywords>Complete; Watermarked; Read Only</cp:keywords>
  <cp:lastModifiedBy>Lane, Stuart</cp:lastModifiedBy>
  <cp:revision>4</cp:revision>
  <cp:lastPrinted>2022-11-30T13:54:00Z</cp:lastPrinted>
  <dcterms:created xsi:type="dcterms:W3CDTF">2024-09-24T16:56:00Z</dcterms:created>
  <dcterms:modified xsi:type="dcterms:W3CDTF">2024-10-08T13:37:00Z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0x010100FEEC1D2D998B754392CA3EE2ED4CF9E9</vt:lpwstr>
  </property>
  <property fmtid="{D5CDD505-2E9C-101B-9397-08002B2CF9AE}" pid="3" name="Order">
    <vt:r8>48323400</vt:r8>
  </property>
  <property fmtid="{D5CDD505-2E9C-101B-9397-08002B2CF9AE}" pid="4" name="ClassificationContentMarkingHeaderShapeIds">
    <vt:lpwstr>3,4,5,6,7,8,9,b,13</vt:lpwstr>
  </property>
  <property fmtid="{D5CDD505-2E9C-101B-9397-08002B2CF9AE}" pid="5" name="ClassificationContentMarkingHeaderFontProps">
    <vt:lpwstr>#0000ff,12,Calibri</vt:lpwstr>
  </property>
  <property fmtid="{D5CDD505-2E9C-101B-9397-08002B2CF9AE}" pid="6" name="ClassificationContentMarkingHeaderText">
    <vt:lpwstr>- Official Sensitive -</vt:lpwstr>
  </property>
  <property fmtid="{D5CDD505-2E9C-101B-9397-08002B2CF9AE}" pid="7" name="MSIP_Label_9f9c8121-f60b-4274-a2ba-4c1156a38c4e_Enabled">
    <vt:lpwstr>true</vt:lpwstr>
  </property>
  <property fmtid="{D5CDD505-2E9C-101B-9397-08002B2CF9AE}" pid="8" name="MSIP_Label_9f9c8121-f60b-4274-a2ba-4c1156a38c4e_SetDate">
    <vt:lpwstr>2023-05-17T09:06:04Z</vt:lpwstr>
  </property>
  <property fmtid="{D5CDD505-2E9C-101B-9397-08002B2CF9AE}" pid="9" name="MSIP_Label_9f9c8121-f60b-4274-a2ba-4c1156a38c4e_Method">
    <vt:lpwstr>Privileged</vt:lpwstr>
  </property>
  <property fmtid="{D5CDD505-2E9C-101B-9397-08002B2CF9AE}" pid="10" name="MSIP_Label_9f9c8121-f60b-4274-a2ba-4c1156a38c4e_Name">
    <vt:lpwstr>Official Sensitive</vt:lpwstr>
  </property>
  <property fmtid="{D5CDD505-2E9C-101B-9397-08002B2CF9AE}" pid="11" name="MSIP_Label_9f9c8121-f60b-4274-a2ba-4c1156a38c4e_SiteId">
    <vt:lpwstr>d6674c51-daa4-4142-8047-15a78bbe9306</vt:lpwstr>
  </property>
  <property fmtid="{D5CDD505-2E9C-101B-9397-08002B2CF9AE}" pid="12" name="MSIP_Label_9f9c8121-f60b-4274-a2ba-4c1156a38c4e_ActionId">
    <vt:lpwstr>b66a37a8-9825-4369-91c3-6317093e2f73</vt:lpwstr>
  </property>
  <property fmtid="{D5CDD505-2E9C-101B-9397-08002B2CF9AE}" pid="13" name="MSIP_Label_9f9c8121-f60b-4274-a2ba-4c1156a38c4e_ContentBits">
    <vt:lpwstr>1</vt:lpwstr>
  </property>
  <property fmtid="{D5CDD505-2E9C-101B-9397-08002B2CF9AE}" pid="14" name="MediaServiceImageTags">
    <vt:lpwstr/>
  </property>
</Properties>
</file>